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FC" w:rsidRDefault="00453EE7" w:rsidP="002A785A">
      <w:pPr>
        <w:pStyle w:val="BodyText"/>
        <w:spacing w:before="1" w:line="276" w:lineRule="auto"/>
        <w:ind w:right="17"/>
        <w:jc w:val="center"/>
        <w:rPr>
          <w:b/>
          <w:bCs/>
          <w:noProof/>
          <w:sz w:val="40"/>
          <w:szCs w:val="40"/>
        </w:rPr>
      </w:pPr>
      <w:r w:rsidRPr="00453EE7">
        <w:rPr>
          <w:b/>
          <w:bCs/>
          <w:noProof/>
          <w:sz w:val="40"/>
          <w:szCs w:val="40"/>
        </w:rPr>
        <w:t xml:space="preserve">Constraints to the production of </w:t>
      </w:r>
      <w:r w:rsidRPr="00744DD3">
        <w:rPr>
          <w:b/>
          <w:bCs/>
          <w:i/>
          <w:noProof/>
          <w:sz w:val="40"/>
          <w:szCs w:val="40"/>
        </w:rPr>
        <w:t>Senecio biafrae</w:t>
      </w:r>
      <w:r w:rsidRPr="00453EE7">
        <w:rPr>
          <w:b/>
          <w:bCs/>
          <w:noProof/>
          <w:sz w:val="40"/>
          <w:szCs w:val="40"/>
        </w:rPr>
        <w:t xml:space="preserve"> (Worowo) in Southwestern Ekiti State, Nigeria</w:t>
      </w:r>
    </w:p>
    <w:p w:rsidR="00453EE7" w:rsidRDefault="00453EE7" w:rsidP="002A785A">
      <w:pPr>
        <w:pStyle w:val="BodyText"/>
        <w:spacing w:before="1" w:line="276" w:lineRule="auto"/>
        <w:ind w:right="17"/>
        <w:jc w:val="center"/>
        <w:rPr>
          <w:bCs/>
          <w:noProof/>
        </w:rPr>
      </w:pPr>
    </w:p>
    <w:p w:rsidR="00517F5C" w:rsidRDefault="007A04FD" w:rsidP="007A04FD">
      <w:pPr>
        <w:pStyle w:val="BodyText"/>
        <w:spacing w:before="1" w:line="276" w:lineRule="auto"/>
        <w:ind w:right="17"/>
        <w:jc w:val="center"/>
        <w:rPr>
          <w:bCs/>
          <w:noProof/>
        </w:rPr>
      </w:pPr>
      <w:r w:rsidRPr="007A04FD">
        <w:rPr>
          <w:bCs/>
          <w:noProof/>
        </w:rPr>
        <w:t>Samuel O.Baiyeri</w:t>
      </w:r>
      <w:r w:rsidRPr="00F036DF">
        <w:rPr>
          <w:bCs/>
          <w:noProof/>
          <w:vertAlign w:val="superscript"/>
        </w:rPr>
        <w:t>1*</w:t>
      </w:r>
      <w:r w:rsidRPr="007A04FD">
        <w:rPr>
          <w:bCs/>
          <w:noProof/>
        </w:rPr>
        <w:t>, Okoro, J. Chukwuma</w:t>
      </w:r>
      <w:r w:rsidRPr="00F036DF">
        <w:rPr>
          <w:bCs/>
          <w:noProof/>
          <w:vertAlign w:val="superscript"/>
        </w:rPr>
        <w:t>2</w:t>
      </w:r>
      <w:r w:rsidRPr="007A04FD">
        <w:rPr>
          <w:bCs/>
          <w:noProof/>
        </w:rPr>
        <w:t>, Oluwasegun F. Ojo</w:t>
      </w:r>
      <w:r w:rsidRPr="00F036DF">
        <w:rPr>
          <w:bCs/>
          <w:noProof/>
          <w:vertAlign w:val="superscript"/>
        </w:rPr>
        <w:t>2</w:t>
      </w:r>
      <w:r w:rsidRPr="007A04FD">
        <w:rPr>
          <w:bCs/>
          <w:noProof/>
        </w:rPr>
        <w:t>, Olufemi O. Fakunle</w:t>
      </w:r>
      <w:r w:rsidRPr="00F036DF">
        <w:rPr>
          <w:bCs/>
          <w:noProof/>
          <w:vertAlign w:val="superscript"/>
        </w:rPr>
        <w:t>3</w:t>
      </w:r>
      <w:r w:rsidRPr="007A04FD">
        <w:rPr>
          <w:bCs/>
          <w:noProof/>
        </w:rPr>
        <w:t>,  Okoronkwo D. John</w:t>
      </w:r>
      <w:r w:rsidRPr="00F036DF">
        <w:rPr>
          <w:bCs/>
          <w:noProof/>
          <w:vertAlign w:val="superscript"/>
        </w:rPr>
        <w:t>4</w:t>
      </w:r>
      <w:r w:rsidRPr="007A04FD">
        <w:rPr>
          <w:bCs/>
          <w:noProof/>
        </w:rPr>
        <w:t>, Oluwagbenga R. Aladesiun</w:t>
      </w:r>
      <w:r w:rsidRPr="00F036DF">
        <w:rPr>
          <w:bCs/>
          <w:noProof/>
          <w:vertAlign w:val="superscript"/>
        </w:rPr>
        <w:t>5</w:t>
      </w:r>
    </w:p>
    <w:p w:rsidR="007A04FD" w:rsidRDefault="007A04FD" w:rsidP="007A04FD">
      <w:pPr>
        <w:pStyle w:val="BodyText"/>
        <w:spacing w:before="1" w:line="276" w:lineRule="auto"/>
        <w:ind w:right="17"/>
        <w:jc w:val="center"/>
        <w:rPr>
          <w:bCs/>
          <w:noProof/>
        </w:rPr>
      </w:pPr>
    </w:p>
    <w:p w:rsidR="000E1138" w:rsidRPr="000E1138" w:rsidRDefault="000E1138" w:rsidP="000E1138">
      <w:pPr>
        <w:pStyle w:val="BodyText"/>
        <w:spacing w:before="1" w:line="276" w:lineRule="auto"/>
        <w:ind w:right="17"/>
        <w:jc w:val="center"/>
        <w:rPr>
          <w:bCs/>
          <w:noProof/>
        </w:rPr>
      </w:pPr>
      <w:r w:rsidRPr="000E1138">
        <w:rPr>
          <w:bCs/>
          <w:noProof/>
        </w:rPr>
        <w:t>Department of Crop Science and Horticulture, Federal University, Oye-Ekiti, Nigeria</w:t>
      </w:r>
      <w:r w:rsidRPr="008101CA">
        <w:rPr>
          <w:bCs/>
          <w:noProof/>
          <w:vertAlign w:val="superscript"/>
        </w:rPr>
        <w:t>1</w:t>
      </w:r>
    </w:p>
    <w:p w:rsidR="000E1138" w:rsidRPr="000E1138" w:rsidRDefault="000E1138" w:rsidP="000E1138">
      <w:pPr>
        <w:pStyle w:val="BodyText"/>
        <w:spacing w:before="1" w:line="276" w:lineRule="auto"/>
        <w:ind w:right="17"/>
        <w:jc w:val="center"/>
        <w:rPr>
          <w:bCs/>
          <w:noProof/>
        </w:rPr>
      </w:pPr>
      <w:r w:rsidRPr="000E1138">
        <w:rPr>
          <w:bCs/>
          <w:noProof/>
        </w:rPr>
        <w:t>Department of Agricultural Extension, University of Nigeria, Nsukka, Nigeria</w:t>
      </w:r>
      <w:r w:rsidRPr="008101CA">
        <w:rPr>
          <w:bCs/>
          <w:noProof/>
          <w:vertAlign w:val="superscript"/>
        </w:rPr>
        <w:t>2</w:t>
      </w:r>
    </w:p>
    <w:p w:rsidR="000E1138" w:rsidRPr="000E1138" w:rsidRDefault="000E1138" w:rsidP="000E1138">
      <w:pPr>
        <w:pStyle w:val="BodyText"/>
        <w:spacing w:before="1" w:line="276" w:lineRule="auto"/>
        <w:ind w:right="17"/>
        <w:jc w:val="center"/>
        <w:rPr>
          <w:bCs/>
          <w:noProof/>
        </w:rPr>
      </w:pPr>
      <w:r w:rsidRPr="000E1138">
        <w:rPr>
          <w:bCs/>
          <w:noProof/>
        </w:rPr>
        <w:t>Department of Agricultural Economics and Extension, Federal University, Oye-Ekiti, Nigeria</w:t>
      </w:r>
      <w:r w:rsidRPr="008101CA">
        <w:rPr>
          <w:bCs/>
          <w:noProof/>
          <w:vertAlign w:val="superscript"/>
        </w:rPr>
        <w:t>3</w:t>
      </w:r>
    </w:p>
    <w:p w:rsidR="000E1138" w:rsidRPr="000E1138" w:rsidRDefault="000E1138" w:rsidP="000E1138">
      <w:pPr>
        <w:pStyle w:val="BodyText"/>
        <w:spacing w:before="1" w:line="276" w:lineRule="auto"/>
        <w:ind w:right="17"/>
        <w:jc w:val="center"/>
        <w:rPr>
          <w:bCs/>
          <w:noProof/>
        </w:rPr>
      </w:pPr>
      <w:r w:rsidRPr="000E1138">
        <w:rPr>
          <w:bCs/>
          <w:noProof/>
        </w:rPr>
        <w:t>Hungarian University of Agriculture and Life Sciences (MATE)</w:t>
      </w:r>
      <w:r w:rsidRPr="008101CA">
        <w:rPr>
          <w:bCs/>
          <w:noProof/>
          <w:vertAlign w:val="superscript"/>
        </w:rPr>
        <w:t>4</w:t>
      </w:r>
    </w:p>
    <w:p w:rsidR="000E1138" w:rsidRDefault="000E1138" w:rsidP="000E1138">
      <w:pPr>
        <w:pStyle w:val="BodyText"/>
        <w:spacing w:before="1" w:line="276" w:lineRule="auto"/>
        <w:ind w:right="17"/>
        <w:jc w:val="center"/>
        <w:rPr>
          <w:bCs/>
          <w:noProof/>
        </w:rPr>
      </w:pPr>
      <w:r w:rsidRPr="000E1138">
        <w:rPr>
          <w:bCs/>
          <w:noProof/>
        </w:rPr>
        <w:t>Department of Soil Science and Land Resources Management, Federal University, Oye-Ekiti, Nigeria</w:t>
      </w:r>
      <w:r w:rsidRPr="008101CA">
        <w:rPr>
          <w:bCs/>
          <w:noProof/>
          <w:vertAlign w:val="superscript"/>
        </w:rPr>
        <w:t>5</w:t>
      </w:r>
    </w:p>
    <w:p w:rsidR="000040DE" w:rsidRPr="000E1138" w:rsidRDefault="001704CD" w:rsidP="000E1138">
      <w:pPr>
        <w:pStyle w:val="BodyText"/>
        <w:spacing w:before="1" w:line="276" w:lineRule="auto"/>
        <w:ind w:right="17"/>
        <w:jc w:val="center"/>
        <w:rPr>
          <w:bCs/>
          <w:noProof/>
        </w:rPr>
      </w:pPr>
      <w:r w:rsidRPr="00D74986">
        <w:rPr>
          <w:rFonts w:asciiTheme="majorBidi" w:hAnsiTheme="majorBidi" w:cstheme="majorBidi"/>
          <w:noProof/>
          <w:color w:val="000000"/>
          <w:vertAlign w:val="superscript"/>
          <w:lang w:bidi="ar-SA"/>
        </w:rPr>
        <w:drawing>
          <wp:anchor distT="0" distB="0" distL="0" distR="0" simplePos="0" relativeHeight="251659264" behindDoc="0" locked="0" layoutInCell="1" allowOverlap="1" wp14:anchorId="45884F1E" wp14:editId="19501255">
            <wp:simplePos x="0" y="0"/>
            <wp:positionH relativeFrom="margin">
              <wp:posOffset>5607245</wp:posOffset>
            </wp:positionH>
            <wp:positionV relativeFrom="paragraph">
              <wp:posOffset>111223</wp:posOffset>
            </wp:positionV>
            <wp:extent cx="346710" cy="344170"/>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46710" cy="344170"/>
                    </a:xfrm>
                    <a:prstGeom prst="rect">
                      <a:avLst/>
                    </a:prstGeom>
                  </pic:spPr>
                </pic:pic>
              </a:graphicData>
            </a:graphic>
          </wp:anchor>
        </w:drawing>
      </w:r>
    </w:p>
    <w:p w:rsidR="007D0C89" w:rsidRDefault="000E1138" w:rsidP="000040DE">
      <w:pPr>
        <w:pStyle w:val="BodyText"/>
        <w:spacing w:before="1" w:line="276" w:lineRule="auto"/>
        <w:ind w:right="17"/>
        <w:jc w:val="center"/>
        <w:rPr>
          <w:bCs/>
          <w:noProof/>
        </w:rPr>
      </w:pPr>
      <w:r w:rsidRPr="000E1138">
        <w:rPr>
          <w:bCs/>
          <w:noProof/>
        </w:rPr>
        <w:t>Corresponding Author: 1*</w:t>
      </w:r>
    </w:p>
    <w:p w:rsidR="003D28CE" w:rsidRPr="00F5739C" w:rsidRDefault="003D28CE" w:rsidP="008101CA">
      <w:pPr>
        <w:pStyle w:val="BodyText"/>
        <w:spacing w:before="1" w:line="276" w:lineRule="auto"/>
        <w:ind w:right="17"/>
        <w:jc w:val="center"/>
      </w:pPr>
    </w:p>
    <w:p w:rsidR="0073201A" w:rsidRDefault="000E53D0" w:rsidP="0073201A">
      <w:pPr>
        <w:spacing w:line="276" w:lineRule="auto"/>
        <w:jc w:val="both"/>
        <w:rPr>
          <w:b/>
          <w:bCs/>
          <w:iCs/>
          <w:color w:val="1C1D1E"/>
          <w:shd w:val="clear" w:color="auto" w:fill="FFFFFF"/>
        </w:rPr>
      </w:pPr>
      <w:r w:rsidRPr="0038446D">
        <w:rPr>
          <w:rFonts w:asciiTheme="majorBidi" w:eastAsia="Calibri" w:hAnsiTheme="majorBidi" w:cstheme="majorBidi"/>
          <w:b/>
        </w:rPr>
        <w:t>ABSTRACT</w:t>
      </w:r>
      <w:r w:rsidRPr="0038446D">
        <w:t>—</w:t>
      </w:r>
      <w:r w:rsidR="00D712CD" w:rsidRPr="0038446D">
        <w:t xml:space="preserve"> </w:t>
      </w:r>
      <w:r w:rsidR="00AA1910" w:rsidRPr="00AA1910">
        <w:rPr>
          <w:bCs/>
          <w:iCs/>
          <w:color w:val="1C1D1E"/>
          <w:shd w:val="clear" w:color="auto" w:fill="FFFFFF"/>
        </w:rPr>
        <w:t xml:space="preserve">The study assessed the constraints to the production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w:t>
      </w:r>
      <w:proofErr w:type="spellStart"/>
      <w:r w:rsidR="00AA1910" w:rsidRPr="00AA1910">
        <w:rPr>
          <w:bCs/>
          <w:iCs/>
          <w:color w:val="1C1D1E"/>
          <w:shd w:val="clear" w:color="auto" w:fill="FFFFFF"/>
        </w:rPr>
        <w:t>Worowo</w:t>
      </w:r>
      <w:proofErr w:type="spellEnd"/>
      <w:r w:rsidR="00AA1910" w:rsidRPr="00AA1910">
        <w:rPr>
          <w:bCs/>
          <w:iCs/>
          <w:color w:val="1C1D1E"/>
          <w:shd w:val="clear" w:color="auto" w:fill="FFFFFF"/>
        </w:rPr>
        <w:t xml:space="preserve">) in </w:t>
      </w:r>
      <w:proofErr w:type="spellStart"/>
      <w:r w:rsidR="00AA1910" w:rsidRPr="00AA1910">
        <w:rPr>
          <w:bCs/>
          <w:iCs/>
          <w:color w:val="1C1D1E"/>
          <w:shd w:val="clear" w:color="auto" w:fill="FFFFFF"/>
        </w:rPr>
        <w:t>Ekiti</w:t>
      </w:r>
      <w:proofErr w:type="spellEnd"/>
      <w:r w:rsidR="00AA1910" w:rsidRPr="00AA1910">
        <w:rPr>
          <w:bCs/>
          <w:iCs/>
          <w:color w:val="1C1D1E"/>
          <w:shd w:val="clear" w:color="auto" w:fill="FFFFFF"/>
        </w:rPr>
        <w:t xml:space="preserve"> State, Southwestern Nigeria. A structured interview schedule was used to obtain information from 120 respondents. Data collected were analyzed using frequency counts and percentages and mean score. The majority (71.6%) of the respondents was male and greater proportion (35.0%) was above 60 years of age. The majority (74.0%) were married while a greater proportion (30.1%) had secondary education. For the family size, 38.0% had between 4-6 persons while the major occupation of 64.2% of the respondents was farming. However, only 7.3% of these farmers had extensio</w:t>
      </w:r>
      <w:r w:rsidR="00A53C61">
        <w:rPr>
          <w:bCs/>
          <w:iCs/>
          <w:color w:val="1C1D1E"/>
          <w:shd w:val="clear" w:color="auto" w:fill="FFFFFF"/>
        </w:rPr>
        <w:t>n contact in the last one year.</w:t>
      </w:r>
      <w:r w:rsidR="00AA1910" w:rsidRPr="00AA1910">
        <w:rPr>
          <w:bCs/>
          <w:iCs/>
          <w:color w:val="1C1D1E"/>
          <w:shd w:val="clear" w:color="auto" w:fill="FFFFFF"/>
        </w:rPr>
        <w:t xml:space="preserve"> On the production characteristics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59.3% indicated it was difficult finding the crop and hence the majority (22.8%) indicated they harvested once in every two weeks and 37.4% indicated the total bunches harvest in the last farming season was ≤2. On the sources of information on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the majority (79.7%) of the respondents indicated they sourced information from family members and their major constraint to cultivation and utilization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was poor availability of planting materials. However, the perceived strategy for large scale production and utilization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as indicated by the respondents was irrigation (35.0%).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is an endangered crop species and the major sources of information were not research- based. This has led to poor availability of planting material, sustainable production and utilization of the crop. Hence, there is need for synergy among farmers, extension agents and research institutes for proper domestication and production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Farmers should be encouraged also to plant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 xml:space="preserve"> in </w:t>
      </w:r>
      <w:proofErr w:type="spellStart"/>
      <w:r w:rsidR="00AA1910" w:rsidRPr="00AA1910">
        <w:rPr>
          <w:bCs/>
          <w:iCs/>
          <w:color w:val="1C1D1E"/>
          <w:shd w:val="clear" w:color="auto" w:fill="FFFFFF"/>
        </w:rPr>
        <w:t>homegardens</w:t>
      </w:r>
      <w:proofErr w:type="spellEnd"/>
      <w:r w:rsidR="00AA1910" w:rsidRPr="00AA1910">
        <w:rPr>
          <w:bCs/>
          <w:iCs/>
          <w:color w:val="1C1D1E"/>
          <w:shd w:val="clear" w:color="auto" w:fill="FFFFFF"/>
        </w:rPr>
        <w:t xml:space="preserve">, around streams and other sources of water as irrigation has been found to be key among other factors for all-year-round sustainable production and utilization of </w:t>
      </w:r>
      <w:proofErr w:type="spellStart"/>
      <w:r w:rsidR="00AA1910" w:rsidRPr="00AA1910">
        <w:rPr>
          <w:bCs/>
          <w:i/>
          <w:iCs/>
          <w:color w:val="1C1D1E"/>
          <w:shd w:val="clear" w:color="auto" w:fill="FFFFFF"/>
        </w:rPr>
        <w:t>Senecio</w:t>
      </w:r>
      <w:proofErr w:type="spellEnd"/>
      <w:r w:rsidR="00AA1910" w:rsidRPr="00AA1910">
        <w:rPr>
          <w:bCs/>
          <w:i/>
          <w:iCs/>
          <w:color w:val="1C1D1E"/>
          <w:shd w:val="clear" w:color="auto" w:fill="FFFFFF"/>
        </w:rPr>
        <w:t xml:space="preserve"> </w:t>
      </w:r>
      <w:proofErr w:type="spellStart"/>
      <w:r w:rsidR="00AA1910" w:rsidRPr="00AA1910">
        <w:rPr>
          <w:bCs/>
          <w:i/>
          <w:iCs/>
          <w:color w:val="1C1D1E"/>
          <w:shd w:val="clear" w:color="auto" w:fill="FFFFFF"/>
        </w:rPr>
        <w:t>biafrae</w:t>
      </w:r>
      <w:proofErr w:type="spellEnd"/>
      <w:r w:rsidR="00AA1910" w:rsidRPr="00AA1910">
        <w:rPr>
          <w:bCs/>
          <w:iCs/>
          <w:color w:val="1C1D1E"/>
          <w:shd w:val="clear" w:color="auto" w:fill="FFFFFF"/>
        </w:rPr>
        <w:t>.</w:t>
      </w:r>
    </w:p>
    <w:p w:rsidR="00750239" w:rsidRPr="007D1D3E" w:rsidRDefault="00750239" w:rsidP="009B5BF8">
      <w:pPr>
        <w:spacing w:line="276" w:lineRule="auto"/>
        <w:jc w:val="both"/>
        <w:rPr>
          <w:bCs/>
          <w:iCs/>
          <w:color w:val="1C1D1E"/>
          <w:shd w:val="clear" w:color="auto" w:fill="FFFFFF"/>
        </w:rPr>
      </w:pPr>
    </w:p>
    <w:p w:rsidR="00FA174B" w:rsidRPr="00151275" w:rsidRDefault="002A6730" w:rsidP="00151275">
      <w:pPr>
        <w:spacing w:line="276" w:lineRule="auto"/>
        <w:jc w:val="both"/>
        <w:rPr>
          <w:rFonts w:asciiTheme="majorBidi" w:eastAsia="Calibri" w:hAnsiTheme="majorBidi" w:cstheme="majorBidi"/>
        </w:rPr>
      </w:pPr>
      <w:r w:rsidRPr="0038446D">
        <w:rPr>
          <w:rFonts w:asciiTheme="majorBidi" w:eastAsia="Calibri" w:hAnsiTheme="majorBidi" w:cstheme="majorBidi"/>
          <w:b/>
        </w:rPr>
        <w:t>KEY</w:t>
      </w:r>
      <w:r w:rsidR="000E53D0" w:rsidRPr="0038446D">
        <w:rPr>
          <w:rFonts w:asciiTheme="majorBidi" w:eastAsia="Calibri" w:hAnsiTheme="majorBidi" w:cstheme="majorBidi"/>
          <w:b/>
        </w:rPr>
        <w:t>WORDS</w:t>
      </w:r>
      <w:r w:rsidR="008B35AD" w:rsidRPr="0038446D">
        <w:rPr>
          <w:rFonts w:asciiTheme="majorBidi" w:eastAsia="Calibri" w:hAnsiTheme="majorBidi" w:cstheme="majorBidi"/>
          <w:b/>
        </w:rPr>
        <w:t xml:space="preserve">: </w:t>
      </w:r>
      <w:r w:rsidR="00926FEF" w:rsidRPr="00926FEF">
        <w:rPr>
          <w:rFonts w:asciiTheme="majorBidi" w:eastAsia="Calibri" w:hAnsiTheme="majorBidi" w:cstheme="majorBidi"/>
        </w:rPr>
        <w:t xml:space="preserve">Constraints to production, </w:t>
      </w:r>
      <w:proofErr w:type="spellStart"/>
      <w:r w:rsidR="00926FEF" w:rsidRPr="00926FEF">
        <w:rPr>
          <w:rFonts w:asciiTheme="majorBidi" w:eastAsia="Calibri" w:hAnsiTheme="majorBidi" w:cstheme="majorBidi"/>
        </w:rPr>
        <w:t>Senecio</w:t>
      </w:r>
      <w:proofErr w:type="spellEnd"/>
      <w:r w:rsidR="00926FEF" w:rsidRPr="00926FEF">
        <w:rPr>
          <w:rFonts w:asciiTheme="majorBidi" w:eastAsia="Calibri" w:hAnsiTheme="majorBidi" w:cstheme="majorBidi"/>
        </w:rPr>
        <w:t xml:space="preserve"> </w:t>
      </w:r>
      <w:proofErr w:type="spellStart"/>
      <w:r w:rsidR="00926FEF" w:rsidRPr="00926FEF">
        <w:rPr>
          <w:rFonts w:asciiTheme="majorBidi" w:eastAsia="Calibri" w:hAnsiTheme="majorBidi" w:cstheme="majorBidi"/>
        </w:rPr>
        <w:t>biafrae</w:t>
      </w:r>
      <w:proofErr w:type="spellEnd"/>
      <w:r w:rsidR="00926FEF" w:rsidRPr="00926FEF">
        <w:rPr>
          <w:rFonts w:asciiTheme="majorBidi" w:eastAsia="Calibri" w:hAnsiTheme="majorBidi" w:cstheme="majorBidi"/>
        </w:rPr>
        <w:t xml:space="preserve">, </w:t>
      </w:r>
      <w:proofErr w:type="spellStart"/>
      <w:r w:rsidR="00926FEF" w:rsidRPr="00926FEF">
        <w:rPr>
          <w:rFonts w:asciiTheme="majorBidi" w:eastAsia="Calibri" w:hAnsiTheme="majorBidi" w:cstheme="majorBidi"/>
        </w:rPr>
        <w:t>worowo</w:t>
      </w:r>
      <w:proofErr w:type="spellEnd"/>
      <w:r w:rsidR="00926FEF">
        <w:rPr>
          <w:rFonts w:asciiTheme="majorBidi" w:eastAsia="Calibri" w:hAnsiTheme="majorBidi" w:cstheme="majorBidi"/>
        </w:rPr>
        <w:t xml:space="preserve">, under-utilized, neglected, </w:t>
      </w:r>
      <w:r w:rsidR="00926FEF" w:rsidRPr="00926FEF">
        <w:rPr>
          <w:rFonts w:asciiTheme="majorBidi" w:eastAsia="Calibri" w:hAnsiTheme="majorBidi" w:cstheme="majorBidi"/>
        </w:rPr>
        <w:t>leafy vegetable</w:t>
      </w:r>
    </w:p>
    <w:p w:rsidR="006C38BE" w:rsidRPr="00FA174B" w:rsidRDefault="006C38BE" w:rsidP="00FA174B">
      <w:pPr>
        <w:spacing w:line="276" w:lineRule="auto"/>
        <w:jc w:val="both"/>
        <w:rPr>
          <w:rFonts w:asciiTheme="majorBidi" w:eastAsia="Calibri" w:hAnsiTheme="majorBidi" w:cstheme="majorBidi"/>
        </w:rPr>
      </w:pPr>
    </w:p>
    <w:p w:rsidR="000E53D0" w:rsidRPr="001D7751" w:rsidRDefault="003058E0" w:rsidP="001D7751">
      <w:pPr>
        <w:widowControl/>
        <w:tabs>
          <w:tab w:val="right" w:pos="851"/>
        </w:tabs>
        <w:autoSpaceDE/>
        <w:autoSpaceDN/>
        <w:spacing w:line="276" w:lineRule="auto"/>
        <w:ind w:right="185"/>
        <w:contextualSpacing/>
        <w:rPr>
          <w:rFonts w:asciiTheme="majorBidi" w:eastAsia="Calibri" w:hAnsiTheme="majorBidi" w:cstheme="majorBidi"/>
          <w:b/>
        </w:rPr>
      </w:pPr>
      <w:r>
        <w:rPr>
          <w:rFonts w:asciiTheme="majorBidi" w:eastAsia="Calibri" w:hAnsiTheme="majorBidi" w:cstheme="majorBidi"/>
          <w:b/>
        </w:rPr>
        <w:t>1.</w:t>
      </w:r>
      <w:r w:rsidR="001D7751">
        <w:rPr>
          <w:rFonts w:asciiTheme="majorBidi" w:eastAsia="Calibri" w:hAnsiTheme="majorBidi" w:cstheme="majorBidi"/>
          <w:b/>
        </w:rPr>
        <w:t xml:space="preserve"> </w:t>
      </w:r>
      <w:r w:rsidR="000E53D0" w:rsidRPr="001D7751">
        <w:rPr>
          <w:rFonts w:asciiTheme="majorBidi" w:eastAsia="Calibri" w:hAnsiTheme="majorBidi" w:cstheme="majorBidi"/>
          <w:b/>
        </w:rPr>
        <w:t>INTRODUCTION</w:t>
      </w:r>
    </w:p>
    <w:p w:rsidR="0073265C" w:rsidRDefault="0073265C" w:rsidP="0073265C">
      <w:pPr>
        <w:spacing w:line="276" w:lineRule="auto"/>
        <w:jc w:val="both"/>
        <w:rPr>
          <w:color w:val="1C1D1E"/>
          <w:shd w:val="clear" w:color="auto" w:fill="FFFFFF"/>
        </w:rPr>
      </w:pPr>
      <w:r w:rsidRPr="0073265C">
        <w:rPr>
          <w:color w:val="1C1D1E"/>
          <w:shd w:val="clear" w:color="auto" w:fill="FFFFFF"/>
        </w:rPr>
        <w:t xml:space="preserve">Protein-energy malnutrition has been a major global challenge of various nations for several decades, but worse nutritional challenge currently facing the rich, elite and the resource-poor is </w:t>
      </w:r>
      <w:r w:rsidR="006C109C">
        <w:rPr>
          <w:color w:val="1C1D1E"/>
          <w:shd w:val="clear" w:color="auto" w:fill="FFFFFF"/>
        </w:rPr>
        <w:t>the micronutrient malnutrition.</w:t>
      </w:r>
      <w:r w:rsidRPr="0073265C">
        <w:rPr>
          <w:color w:val="1C1D1E"/>
          <w:shd w:val="clear" w:color="auto" w:fill="FFFFFF"/>
        </w:rPr>
        <w:t xml:space="preserve"> [1]</w:t>
      </w:r>
      <w:r w:rsidR="006C109C">
        <w:rPr>
          <w:color w:val="1C1D1E"/>
          <w:shd w:val="clear" w:color="auto" w:fill="FFFFFF"/>
        </w:rPr>
        <w:t>,</w:t>
      </w:r>
      <w:r w:rsidRPr="0073265C">
        <w:rPr>
          <w:color w:val="1C1D1E"/>
          <w:shd w:val="clear" w:color="auto" w:fill="FFFFFF"/>
        </w:rPr>
        <w:t xml:space="preserve"> [2] noted that more than half of the global human population is deficient in Zn and Fe; this has been a major public health concern for mankind. Majority of these micronutrient deficient people are especially located in developing countries where a proportion of the population eat unbalanced diets and cannot afford food supplements that could make up for the deficient minerals and vitamins in meals. Poor and unbalanced nutrition have led to a number of chronic health challenges, respiratory disorders, diabetes, obesity </w:t>
      </w:r>
      <w:r w:rsidRPr="0073265C">
        <w:rPr>
          <w:color w:val="1C1D1E"/>
          <w:shd w:val="clear" w:color="auto" w:fill="FFFFFF"/>
        </w:rPr>
        <w:lastRenderedPageBreak/>
        <w:t>and cardiovascular diseases [3]. Fruit and green leafy vegetables especially the lesser-known, and t</w:t>
      </w:r>
      <w:r w:rsidR="006C109C">
        <w:rPr>
          <w:color w:val="1C1D1E"/>
          <w:shd w:val="clear" w:color="auto" w:fill="FFFFFF"/>
        </w:rPr>
        <w:t xml:space="preserve">he neglected and underutilized </w:t>
      </w:r>
      <w:r w:rsidRPr="0073265C">
        <w:rPr>
          <w:color w:val="1C1D1E"/>
          <w:shd w:val="clear" w:color="auto" w:fill="FFFFFF"/>
        </w:rPr>
        <w:t>leafy vegetables reputed for nutrient-density and nutraceutical benefits have significant roles to play in combating micronutrient deficiency challenges and contribute to both food and nutrition security. Neglected and underutilized plant species are currently being explore</w:t>
      </w:r>
      <w:bookmarkStart w:id="0" w:name="_GoBack"/>
      <w:bookmarkEnd w:id="0"/>
      <w:r w:rsidRPr="0073265C">
        <w:rPr>
          <w:color w:val="1C1D1E"/>
          <w:shd w:val="clear" w:color="auto" w:fill="FFFFFF"/>
        </w:rPr>
        <w:t>d for their food and medicinal potentials [4].</w:t>
      </w:r>
    </w:p>
    <w:p w:rsidR="006C109C" w:rsidRPr="0073265C" w:rsidRDefault="006C109C" w:rsidP="0073265C">
      <w:pPr>
        <w:spacing w:line="276" w:lineRule="auto"/>
        <w:jc w:val="both"/>
        <w:rPr>
          <w:color w:val="1C1D1E"/>
          <w:shd w:val="clear" w:color="auto" w:fill="FFFFFF"/>
        </w:rPr>
      </w:pPr>
    </w:p>
    <w:p w:rsidR="0073265C" w:rsidRDefault="0073265C" w:rsidP="0073265C">
      <w:pPr>
        <w:spacing w:line="276" w:lineRule="auto"/>
        <w:jc w:val="both"/>
        <w:rPr>
          <w:color w:val="1C1D1E"/>
          <w:shd w:val="clear" w:color="auto" w:fill="FFFFFF"/>
        </w:rPr>
      </w:pPr>
      <w:r w:rsidRPr="0073265C">
        <w:rPr>
          <w:color w:val="1C1D1E"/>
          <w:shd w:val="clear" w:color="auto" w:fill="FFFFFF"/>
        </w:rPr>
        <w:t>Tropical rainforest and derived savanna belts of Nigeria are especially known for huge biodiversity of edible but lesser-known and wild vegetables. Large proportion of these wild and lesser-known vegetables just grow on their own in the wild without any domestication, conservation, crop management or crop improvement. Some of their accessions (genotypes) are currently being wiped off in the natural environments where they exist by the adverse effects of climate change and huge deforestation currently on</w:t>
      </w:r>
      <w:r w:rsidR="00D51C83">
        <w:rPr>
          <w:color w:val="1C1D1E"/>
          <w:shd w:val="clear" w:color="auto" w:fill="FFFFFF"/>
        </w:rPr>
        <w:t>-going in these agro-ecologies.</w:t>
      </w:r>
    </w:p>
    <w:p w:rsidR="006C109C" w:rsidRPr="0073265C" w:rsidRDefault="006C109C" w:rsidP="0073265C">
      <w:pPr>
        <w:spacing w:line="276" w:lineRule="auto"/>
        <w:jc w:val="both"/>
        <w:rPr>
          <w:color w:val="1C1D1E"/>
          <w:shd w:val="clear" w:color="auto" w:fill="FFFFFF"/>
        </w:rPr>
      </w:pPr>
    </w:p>
    <w:p w:rsidR="0059582F" w:rsidRPr="0059582F" w:rsidRDefault="0059582F" w:rsidP="0059582F">
      <w:pPr>
        <w:spacing w:line="276" w:lineRule="auto"/>
        <w:jc w:val="both"/>
        <w:rPr>
          <w:color w:val="1C1D1E"/>
          <w:shd w:val="clear" w:color="auto" w:fill="FFFFFF"/>
        </w:rPr>
      </w:pPr>
      <w:proofErr w:type="spellStart"/>
      <w:r w:rsidRPr="0059582F">
        <w:rPr>
          <w:i/>
          <w:color w:val="1C1D1E"/>
          <w:shd w:val="clear" w:color="auto" w:fill="FFFFFF"/>
        </w:rPr>
        <w:t>Senecio</w:t>
      </w:r>
      <w:proofErr w:type="spellEnd"/>
      <w:r w:rsidRPr="0059582F">
        <w:rPr>
          <w:i/>
          <w:color w:val="1C1D1E"/>
          <w:shd w:val="clear" w:color="auto" w:fill="FFFFFF"/>
        </w:rPr>
        <w:t xml:space="preserve"> </w:t>
      </w:r>
      <w:proofErr w:type="spellStart"/>
      <w:r w:rsidRPr="0059582F">
        <w:rPr>
          <w:i/>
          <w:color w:val="1C1D1E"/>
          <w:shd w:val="clear" w:color="auto" w:fill="FFFFFF"/>
        </w:rPr>
        <w:t>biafrae</w:t>
      </w:r>
      <w:proofErr w:type="spellEnd"/>
      <w:r w:rsidRPr="0059582F">
        <w:rPr>
          <w:color w:val="1C1D1E"/>
          <w:shd w:val="clear" w:color="auto" w:fill="FFFFFF"/>
        </w:rPr>
        <w:t xml:space="preserve"> is one of these important lesser-known green leafy vegetables that are mostly harvested in the forests and in the plantation of permanent crops such as coffee and cocoa. In Southwestern Nigeria and especially </w:t>
      </w:r>
      <w:proofErr w:type="spellStart"/>
      <w:r w:rsidRPr="0059582F">
        <w:rPr>
          <w:color w:val="1C1D1E"/>
          <w:shd w:val="clear" w:color="auto" w:fill="FFFFFF"/>
        </w:rPr>
        <w:t>Ekiti</w:t>
      </w:r>
      <w:proofErr w:type="spellEnd"/>
      <w:r w:rsidRPr="0059582F">
        <w:rPr>
          <w:color w:val="1C1D1E"/>
          <w:shd w:val="clear" w:color="auto" w:fill="FFFFFF"/>
        </w:rPr>
        <w:t xml:space="preserve"> State, </w:t>
      </w:r>
      <w:proofErr w:type="spellStart"/>
      <w:r w:rsidRPr="0059582F">
        <w:rPr>
          <w:i/>
          <w:color w:val="1C1D1E"/>
          <w:shd w:val="clear" w:color="auto" w:fill="FFFFFF"/>
        </w:rPr>
        <w:t>Senecio</w:t>
      </w:r>
      <w:proofErr w:type="spellEnd"/>
      <w:r w:rsidRPr="0059582F">
        <w:rPr>
          <w:i/>
          <w:color w:val="1C1D1E"/>
          <w:shd w:val="clear" w:color="auto" w:fill="FFFFFF"/>
        </w:rPr>
        <w:t xml:space="preserve"> </w:t>
      </w:r>
      <w:proofErr w:type="spellStart"/>
      <w:r w:rsidRPr="0059582F">
        <w:rPr>
          <w:i/>
          <w:color w:val="1C1D1E"/>
          <w:shd w:val="clear" w:color="auto" w:fill="FFFFFF"/>
        </w:rPr>
        <w:t>biafrae</w:t>
      </w:r>
      <w:proofErr w:type="spellEnd"/>
      <w:r w:rsidRPr="0059582F">
        <w:rPr>
          <w:i/>
          <w:color w:val="1C1D1E"/>
          <w:shd w:val="clear" w:color="auto" w:fill="FFFFFF"/>
        </w:rPr>
        <w:t xml:space="preserve"> </w:t>
      </w:r>
      <w:r w:rsidRPr="0059582F">
        <w:rPr>
          <w:color w:val="1C1D1E"/>
          <w:shd w:val="clear" w:color="auto" w:fill="FFFFFF"/>
        </w:rPr>
        <w:t xml:space="preserve">is the most cherished, costliest and </w:t>
      </w:r>
      <w:proofErr w:type="gramStart"/>
      <w:r w:rsidRPr="0059582F">
        <w:rPr>
          <w:color w:val="1C1D1E"/>
          <w:shd w:val="clear" w:color="auto" w:fill="FFFFFF"/>
        </w:rPr>
        <w:t>most scarce</w:t>
      </w:r>
      <w:proofErr w:type="gramEnd"/>
      <w:r w:rsidRPr="0059582F">
        <w:rPr>
          <w:color w:val="1C1D1E"/>
          <w:shd w:val="clear" w:color="auto" w:fill="FFFFFF"/>
        </w:rPr>
        <w:t xml:space="preserve"> green leafy vegetable in the markets. It is commonly called “</w:t>
      </w:r>
      <w:proofErr w:type="spellStart"/>
      <w:r w:rsidRPr="0059582F">
        <w:rPr>
          <w:color w:val="1C1D1E"/>
          <w:shd w:val="clear" w:color="auto" w:fill="FFFFFF"/>
        </w:rPr>
        <w:t>worowo</w:t>
      </w:r>
      <w:proofErr w:type="spellEnd"/>
      <w:r w:rsidRPr="0059582F">
        <w:rPr>
          <w:color w:val="1C1D1E"/>
          <w:shd w:val="clear" w:color="auto" w:fill="FFFFFF"/>
        </w:rPr>
        <w:t>” or “</w:t>
      </w:r>
      <w:proofErr w:type="spellStart"/>
      <w:r w:rsidRPr="0059582F">
        <w:rPr>
          <w:color w:val="1C1D1E"/>
          <w:shd w:val="clear" w:color="auto" w:fill="FFFFFF"/>
        </w:rPr>
        <w:t>rorowo</w:t>
      </w:r>
      <w:proofErr w:type="spellEnd"/>
      <w:r w:rsidRPr="0059582F">
        <w:rPr>
          <w:color w:val="1C1D1E"/>
          <w:shd w:val="clear" w:color="auto" w:fill="FFFFFF"/>
        </w:rPr>
        <w:t xml:space="preserve">”. In </w:t>
      </w:r>
      <w:proofErr w:type="spellStart"/>
      <w:r w:rsidRPr="0059582F">
        <w:rPr>
          <w:color w:val="1C1D1E"/>
          <w:shd w:val="clear" w:color="auto" w:fill="FFFFFF"/>
        </w:rPr>
        <w:t>Ekiti</w:t>
      </w:r>
      <w:proofErr w:type="spellEnd"/>
      <w:r w:rsidRPr="0059582F">
        <w:rPr>
          <w:color w:val="1C1D1E"/>
          <w:shd w:val="clear" w:color="auto" w:fill="FFFFFF"/>
        </w:rPr>
        <w:t xml:space="preserve"> State of Nigeria, this green leafy vegetable is a major soup ingredient specially cherished by the aged and as well as young men and women. It is believed to have many health benefits. Information on its domestication, production, nutraceutical potentials, utilization, conservation and the level of extension work involved in the transfer of technologies about the crop are scanty in the literature. This study was therefore initiated to examine the constraints to the production and utilization of </w:t>
      </w:r>
      <w:proofErr w:type="spellStart"/>
      <w:r w:rsidRPr="0059582F">
        <w:rPr>
          <w:i/>
          <w:color w:val="1C1D1E"/>
          <w:shd w:val="clear" w:color="auto" w:fill="FFFFFF"/>
        </w:rPr>
        <w:t>Senecio</w:t>
      </w:r>
      <w:proofErr w:type="spellEnd"/>
      <w:r w:rsidRPr="0059582F">
        <w:rPr>
          <w:i/>
          <w:color w:val="1C1D1E"/>
          <w:shd w:val="clear" w:color="auto" w:fill="FFFFFF"/>
        </w:rPr>
        <w:t xml:space="preserve"> </w:t>
      </w:r>
      <w:proofErr w:type="spellStart"/>
      <w:r w:rsidRPr="0059582F">
        <w:rPr>
          <w:i/>
          <w:color w:val="1C1D1E"/>
          <w:shd w:val="clear" w:color="auto" w:fill="FFFFFF"/>
        </w:rPr>
        <w:t>biafrae</w:t>
      </w:r>
      <w:proofErr w:type="spellEnd"/>
      <w:r w:rsidRPr="0059582F">
        <w:rPr>
          <w:i/>
          <w:color w:val="1C1D1E"/>
          <w:shd w:val="clear" w:color="auto" w:fill="FFFFFF"/>
        </w:rPr>
        <w:t xml:space="preserve">. </w:t>
      </w:r>
      <w:r w:rsidRPr="0059582F">
        <w:rPr>
          <w:color w:val="1C1D1E"/>
          <w:shd w:val="clear" w:color="auto" w:fill="FFFFFF"/>
        </w:rPr>
        <w:t xml:space="preserve">Specially, the study sought to describe the socio-economic characteristics of the respondents, level of extension agents’ involvement in the production of the vegetable and the income generated from the sales of this vegetable by the </w:t>
      </w:r>
      <w:r w:rsidR="00985CE9">
        <w:rPr>
          <w:color w:val="1C1D1E"/>
          <w:shd w:val="clear" w:color="auto" w:fill="FFFFFF"/>
        </w:rPr>
        <w:t xml:space="preserve">farmers in </w:t>
      </w:r>
      <w:proofErr w:type="spellStart"/>
      <w:r w:rsidR="00985CE9">
        <w:rPr>
          <w:color w:val="1C1D1E"/>
          <w:shd w:val="clear" w:color="auto" w:fill="FFFFFF"/>
        </w:rPr>
        <w:t>Ekiti</w:t>
      </w:r>
      <w:proofErr w:type="spellEnd"/>
      <w:r w:rsidR="00985CE9">
        <w:rPr>
          <w:color w:val="1C1D1E"/>
          <w:shd w:val="clear" w:color="auto" w:fill="FFFFFF"/>
        </w:rPr>
        <w:t xml:space="preserve"> State Nigeria.</w:t>
      </w:r>
    </w:p>
    <w:p w:rsidR="006C109C" w:rsidRPr="0073265C" w:rsidRDefault="006C109C" w:rsidP="0073265C">
      <w:pPr>
        <w:spacing w:line="276" w:lineRule="auto"/>
        <w:jc w:val="both"/>
        <w:rPr>
          <w:color w:val="1C1D1E"/>
          <w:shd w:val="clear" w:color="auto" w:fill="FFFFFF"/>
        </w:rPr>
      </w:pPr>
    </w:p>
    <w:p w:rsidR="0073265C" w:rsidRPr="006C109C" w:rsidRDefault="006C109C" w:rsidP="0073265C">
      <w:pPr>
        <w:spacing w:line="276" w:lineRule="auto"/>
        <w:jc w:val="both"/>
        <w:rPr>
          <w:b/>
          <w:color w:val="1C1D1E"/>
          <w:shd w:val="clear" w:color="auto" w:fill="FFFFFF"/>
        </w:rPr>
      </w:pPr>
      <w:r w:rsidRPr="006C109C">
        <w:rPr>
          <w:b/>
          <w:color w:val="1C1D1E"/>
          <w:shd w:val="clear" w:color="auto" w:fill="FFFFFF"/>
        </w:rPr>
        <w:t>2.</w:t>
      </w:r>
      <w:r w:rsidR="0073265C" w:rsidRPr="006C109C">
        <w:rPr>
          <w:b/>
          <w:color w:val="1C1D1E"/>
          <w:shd w:val="clear" w:color="auto" w:fill="FFFFFF"/>
        </w:rPr>
        <w:t xml:space="preserve"> MATERIALS AND METHODS</w:t>
      </w:r>
    </w:p>
    <w:p w:rsidR="006C109C" w:rsidRPr="0073265C" w:rsidRDefault="006C109C" w:rsidP="0073265C">
      <w:pPr>
        <w:spacing w:line="276" w:lineRule="auto"/>
        <w:jc w:val="both"/>
        <w:rPr>
          <w:color w:val="1C1D1E"/>
          <w:shd w:val="clear" w:color="auto" w:fill="FFFFFF"/>
        </w:rPr>
      </w:pPr>
    </w:p>
    <w:p w:rsidR="0073265C" w:rsidRPr="00985CE9" w:rsidRDefault="0073265C" w:rsidP="0073265C">
      <w:pPr>
        <w:spacing w:line="276" w:lineRule="auto"/>
        <w:jc w:val="both"/>
        <w:rPr>
          <w:b/>
          <w:i/>
          <w:color w:val="1C1D1E"/>
          <w:shd w:val="clear" w:color="auto" w:fill="FFFFFF"/>
        </w:rPr>
      </w:pPr>
      <w:r w:rsidRPr="00985CE9">
        <w:rPr>
          <w:b/>
          <w:i/>
          <w:color w:val="1C1D1E"/>
          <w:shd w:val="clear" w:color="auto" w:fill="FFFFFF"/>
        </w:rPr>
        <w:t>2.1 Study Area</w:t>
      </w:r>
    </w:p>
    <w:p w:rsidR="00983F75" w:rsidRPr="00983F75" w:rsidRDefault="00983F75" w:rsidP="00983F75">
      <w:pPr>
        <w:spacing w:line="276" w:lineRule="auto"/>
        <w:jc w:val="both"/>
        <w:rPr>
          <w:color w:val="1C1D1E"/>
          <w:shd w:val="clear" w:color="auto" w:fill="FFFFFF"/>
        </w:rPr>
      </w:pPr>
      <w:r w:rsidRPr="00983F75">
        <w:rPr>
          <w:color w:val="1C1D1E"/>
          <w:shd w:val="clear" w:color="auto" w:fill="FFFFFF"/>
        </w:rPr>
        <w:t xml:space="preserve">The study was carried out in </w:t>
      </w:r>
      <w:proofErr w:type="spellStart"/>
      <w:r w:rsidRPr="00983F75">
        <w:rPr>
          <w:color w:val="1C1D1E"/>
          <w:shd w:val="clear" w:color="auto" w:fill="FFFFFF"/>
        </w:rPr>
        <w:t>Ekiti</w:t>
      </w:r>
      <w:proofErr w:type="spellEnd"/>
      <w:r w:rsidRPr="00983F75">
        <w:rPr>
          <w:color w:val="1C1D1E"/>
          <w:shd w:val="clear" w:color="auto" w:fill="FFFFFF"/>
        </w:rPr>
        <w:t xml:space="preserve"> State, Nigeria. </w:t>
      </w:r>
      <w:proofErr w:type="spellStart"/>
      <w:r w:rsidRPr="00983F75">
        <w:rPr>
          <w:color w:val="1C1D1E"/>
          <w:shd w:val="clear" w:color="auto" w:fill="FFFFFF"/>
        </w:rPr>
        <w:t>Ekiti</w:t>
      </w:r>
      <w:proofErr w:type="spellEnd"/>
      <w:r w:rsidRPr="00983F75">
        <w:rPr>
          <w:color w:val="1C1D1E"/>
          <w:shd w:val="clear" w:color="auto" w:fill="FFFFFF"/>
        </w:rPr>
        <w:t xml:space="preserve"> State is one of the major </w:t>
      </w:r>
      <w:proofErr w:type="spellStart"/>
      <w:r w:rsidRPr="00983F75">
        <w:rPr>
          <w:i/>
          <w:color w:val="1C1D1E"/>
          <w:shd w:val="clear" w:color="auto" w:fill="FFFFFF"/>
        </w:rPr>
        <w:t>Senecio</w:t>
      </w:r>
      <w:proofErr w:type="spellEnd"/>
      <w:r w:rsidRPr="00983F75">
        <w:rPr>
          <w:i/>
          <w:color w:val="1C1D1E"/>
          <w:shd w:val="clear" w:color="auto" w:fill="FFFFFF"/>
        </w:rPr>
        <w:t xml:space="preserve"> </w:t>
      </w:r>
      <w:proofErr w:type="spellStart"/>
      <w:r w:rsidRPr="00983F75">
        <w:rPr>
          <w:i/>
          <w:color w:val="1C1D1E"/>
          <w:shd w:val="clear" w:color="auto" w:fill="FFFFFF"/>
        </w:rPr>
        <w:t>biafrae</w:t>
      </w:r>
      <w:proofErr w:type="spellEnd"/>
      <w:r w:rsidRPr="00983F75">
        <w:rPr>
          <w:i/>
          <w:color w:val="1C1D1E"/>
          <w:shd w:val="clear" w:color="auto" w:fill="FFFFFF"/>
        </w:rPr>
        <w:t xml:space="preserve"> </w:t>
      </w:r>
      <w:r w:rsidRPr="00983F75">
        <w:rPr>
          <w:color w:val="1C1D1E"/>
          <w:shd w:val="clear" w:color="auto" w:fill="FFFFFF"/>
        </w:rPr>
        <w:t>(</w:t>
      </w:r>
      <w:proofErr w:type="spellStart"/>
      <w:r w:rsidRPr="00983F75">
        <w:rPr>
          <w:color w:val="1C1D1E"/>
          <w:shd w:val="clear" w:color="auto" w:fill="FFFFFF"/>
        </w:rPr>
        <w:t>worowo</w:t>
      </w:r>
      <w:proofErr w:type="spellEnd"/>
      <w:r w:rsidRPr="00983F75">
        <w:rPr>
          <w:color w:val="1C1D1E"/>
          <w:shd w:val="clear" w:color="auto" w:fill="FFFFFF"/>
        </w:rPr>
        <w:t xml:space="preserve">) producing areas in South Western Nigeria. </w:t>
      </w:r>
      <w:proofErr w:type="spellStart"/>
      <w:r w:rsidRPr="00983F75">
        <w:rPr>
          <w:color w:val="1C1D1E"/>
          <w:shd w:val="clear" w:color="auto" w:fill="FFFFFF"/>
        </w:rPr>
        <w:t>Ekiti</w:t>
      </w:r>
      <w:proofErr w:type="spellEnd"/>
      <w:r w:rsidRPr="00983F75">
        <w:rPr>
          <w:color w:val="1C1D1E"/>
          <w:shd w:val="clear" w:color="auto" w:fill="FFFFFF"/>
        </w:rPr>
        <w:t xml:space="preserve"> State has 16 Local Government Area and a total population of 2, 398, 957 people consisting of 1,215, 487 males and 1, 183, 470 females [5</w:t>
      </w:r>
      <w:r w:rsidR="00D65697">
        <w:rPr>
          <w:color w:val="1C1D1E"/>
          <w:shd w:val="clear" w:color="auto" w:fill="FFFFFF"/>
        </w:rPr>
        <w:t>]</w:t>
      </w:r>
      <w:r w:rsidRPr="00983F75">
        <w:rPr>
          <w:color w:val="1C1D1E"/>
          <w:shd w:val="clear" w:color="auto" w:fill="FFFFFF"/>
        </w:rPr>
        <w:t xml:space="preserve">, </w:t>
      </w:r>
      <w:r w:rsidR="00D65697">
        <w:rPr>
          <w:color w:val="1C1D1E"/>
          <w:shd w:val="clear" w:color="auto" w:fill="FFFFFF"/>
        </w:rPr>
        <w:t>[</w:t>
      </w:r>
      <w:r w:rsidRPr="00983F75">
        <w:rPr>
          <w:color w:val="1C1D1E"/>
          <w:shd w:val="clear" w:color="auto" w:fill="FFFFFF"/>
        </w:rPr>
        <w:t>6].</w:t>
      </w:r>
    </w:p>
    <w:p w:rsidR="006C109C" w:rsidRDefault="006C109C" w:rsidP="0073265C">
      <w:pPr>
        <w:spacing w:line="276" w:lineRule="auto"/>
        <w:jc w:val="both"/>
        <w:rPr>
          <w:color w:val="1C1D1E"/>
          <w:shd w:val="clear" w:color="auto" w:fill="FFFFFF"/>
        </w:rPr>
      </w:pPr>
    </w:p>
    <w:p w:rsidR="0073265C" w:rsidRPr="00985CE9" w:rsidRDefault="0073265C" w:rsidP="0073265C">
      <w:pPr>
        <w:spacing w:line="276" w:lineRule="auto"/>
        <w:jc w:val="both"/>
        <w:rPr>
          <w:b/>
          <w:i/>
          <w:color w:val="1C1D1E"/>
          <w:shd w:val="clear" w:color="auto" w:fill="FFFFFF"/>
        </w:rPr>
      </w:pPr>
      <w:r w:rsidRPr="00985CE9">
        <w:rPr>
          <w:b/>
          <w:i/>
          <w:color w:val="1C1D1E"/>
          <w:shd w:val="clear" w:color="auto" w:fill="FFFFFF"/>
        </w:rPr>
        <w:t>2.2 Sampling Techniques</w:t>
      </w:r>
    </w:p>
    <w:p w:rsidR="00B94861" w:rsidRPr="00B94861" w:rsidRDefault="00B94861" w:rsidP="00B94861">
      <w:pPr>
        <w:spacing w:line="276" w:lineRule="auto"/>
        <w:jc w:val="both"/>
        <w:rPr>
          <w:color w:val="1C1D1E"/>
          <w:shd w:val="clear" w:color="auto" w:fill="FFFFFF"/>
        </w:rPr>
      </w:pPr>
      <w:r w:rsidRPr="00B94861">
        <w:rPr>
          <w:color w:val="1C1D1E"/>
          <w:shd w:val="clear" w:color="auto" w:fill="FFFFFF"/>
        </w:rPr>
        <w:t xml:space="preserve">The population used for the study comprised of </w:t>
      </w:r>
      <w:proofErr w:type="spellStart"/>
      <w:r w:rsidRPr="00B94861">
        <w:rPr>
          <w:i/>
          <w:color w:val="1C1D1E"/>
          <w:shd w:val="clear" w:color="auto" w:fill="FFFFFF"/>
        </w:rPr>
        <w:t>Senecio</w:t>
      </w:r>
      <w:proofErr w:type="spellEnd"/>
      <w:r w:rsidRPr="00B94861">
        <w:rPr>
          <w:i/>
          <w:color w:val="1C1D1E"/>
          <w:shd w:val="clear" w:color="auto" w:fill="FFFFFF"/>
        </w:rPr>
        <w:t xml:space="preserve"> </w:t>
      </w:r>
      <w:proofErr w:type="spellStart"/>
      <w:r w:rsidRPr="00B94861">
        <w:rPr>
          <w:i/>
          <w:color w:val="1C1D1E"/>
          <w:shd w:val="clear" w:color="auto" w:fill="FFFFFF"/>
        </w:rPr>
        <w:t>biafrae</w:t>
      </w:r>
      <w:proofErr w:type="spellEnd"/>
      <w:r w:rsidRPr="00B94861">
        <w:rPr>
          <w:i/>
          <w:color w:val="1C1D1E"/>
          <w:shd w:val="clear" w:color="auto" w:fill="FFFFFF"/>
        </w:rPr>
        <w:t xml:space="preserve"> </w:t>
      </w:r>
      <w:r w:rsidRPr="00B94861">
        <w:rPr>
          <w:color w:val="1C1D1E"/>
          <w:shd w:val="clear" w:color="auto" w:fill="FFFFFF"/>
        </w:rPr>
        <w:t xml:space="preserve">farmers in the study area. The multistage sampling technique was employed for the study in selecting respondents. In the first stage the three Agricultural Zones (Zones 1, 2 and 3) in the State were selected. In the second stage, two blocks were randomly selected in each of the agricultural zones. In the third stage, two circles were randomly selected in each of the blocks. In the fourth stage ten </w:t>
      </w:r>
      <w:proofErr w:type="spellStart"/>
      <w:r w:rsidRPr="00B94861">
        <w:rPr>
          <w:i/>
          <w:color w:val="1C1D1E"/>
          <w:shd w:val="clear" w:color="auto" w:fill="FFFFFF"/>
        </w:rPr>
        <w:t>Senecio</w:t>
      </w:r>
      <w:proofErr w:type="spellEnd"/>
      <w:r w:rsidRPr="00B94861">
        <w:rPr>
          <w:i/>
          <w:color w:val="1C1D1E"/>
          <w:shd w:val="clear" w:color="auto" w:fill="FFFFFF"/>
        </w:rPr>
        <w:t xml:space="preserve"> </w:t>
      </w:r>
      <w:proofErr w:type="spellStart"/>
      <w:r w:rsidRPr="00B94861">
        <w:rPr>
          <w:i/>
          <w:color w:val="1C1D1E"/>
          <w:shd w:val="clear" w:color="auto" w:fill="FFFFFF"/>
        </w:rPr>
        <w:t>biafrae</w:t>
      </w:r>
      <w:proofErr w:type="spellEnd"/>
      <w:r w:rsidRPr="00B94861">
        <w:rPr>
          <w:i/>
          <w:color w:val="1C1D1E"/>
          <w:shd w:val="clear" w:color="auto" w:fill="FFFFFF"/>
        </w:rPr>
        <w:t xml:space="preserve"> </w:t>
      </w:r>
      <w:r w:rsidRPr="00B94861">
        <w:rPr>
          <w:color w:val="1C1D1E"/>
          <w:shd w:val="clear" w:color="auto" w:fill="FFFFFF"/>
        </w:rPr>
        <w:t xml:space="preserve">farmers were selected using simple random sampling technique. In all, that gave a total of 120 </w:t>
      </w:r>
      <w:proofErr w:type="spellStart"/>
      <w:r w:rsidRPr="00B94861">
        <w:rPr>
          <w:i/>
          <w:color w:val="1C1D1E"/>
          <w:shd w:val="clear" w:color="auto" w:fill="FFFFFF"/>
        </w:rPr>
        <w:t>Senecio</w:t>
      </w:r>
      <w:proofErr w:type="spellEnd"/>
      <w:r w:rsidRPr="00B94861">
        <w:rPr>
          <w:i/>
          <w:color w:val="1C1D1E"/>
          <w:shd w:val="clear" w:color="auto" w:fill="FFFFFF"/>
        </w:rPr>
        <w:t xml:space="preserve"> </w:t>
      </w:r>
      <w:proofErr w:type="spellStart"/>
      <w:r w:rsidRPr="00B94861">
        <w:rPr>
          <w:i/>
          <w:color w:val="1C1D1E"/>
          <w:shd w:val="clear" w:color="auto" w:fill="FFFFFF"/>
        </w:rPr>
        <w:t>biafrae</w:t>
      </w:r>
      <w:proofErr w:type="spellEnd"/>
      <w:r w:rsidRPr="00B94861">
        <w:rPr>
          <w:i/>
          <w:color w:val="1C1D1E"/>
          <w:shd w:val="clear" w:color="auto" w:fill="FFFFFF"/>
        </w:rPr>
        <w:t xml:space="preserve"> </w:t>
      </w:r>
      <w:r w:rsidRPr="00B94861">
        <w:rPr>
          <w:color w:val="1C1D1E"/>
          <w:shd w:val="clear" w:color="auto" w:fill="FFFFFF"/>
        </w:rPr>
        <w:t>farmers used for the study.</w:t>
      </w:r>
    </w:p>
    <w:p w:rsidR="006C109C" w:rsidRDefault="006C109C" w:rsidP="0073265C">
      <w:pPr>
        <w:spacing w:line="276" w:lineRule="auto"/>
        <w:jc w:val="both"/>
        <w:rPr>
          <w:color w:val="1C1D1E"/>
          <w:shd w:val="clear" w:color="auto" w:fill="FFFFFF"/>
        </w:rPr>
      </w:pPr>
    </w:p>
    <w:p w:rsidR="000F067B" w:rsidRDefault="0073265C" w:rsidP="006C109C">
      <w:pPr>
        <w:spacing w:line="276" w:lineRule="auto"/>
        <w:jc w:val="center"/>
        <w:rPr>
          <w:color w:val="1C1D1E"/>
          <w:shd w:val="clear" w:color="auto" w:fill="FFFFFF"/>
        </w:rPr>
      </w:pPr>
      <w:r w:rsidRPr="006C109C">
        <w:rPr>
          <w:b/>
          <w:color w:val="1C1D1E"/>
          <w:shd w:val="clear" w:color="auto" w:fill="FFFFFF"/>
        </w:rPr>
        <w:t>Table 1:</w:t>
      </w:r>
      <w:r w:rsidRPr="0073265C">
        <w:rPr>
          <w:color w:val="1C1D1E"/>
          <w:shd w:val="clear" w:color="auto" w:fill="FFFFFF"/>
        </w:rPr>
        <w:t xml:space="preserve"> Sampling frame</w:t>
      </w:r>
    </w:p>
    <w:tbl>
      <w:tblPr>
        <w:tblW w:w="0" w:type="auto"/>
        <w:jc w:val="center"/>
        <w:tblBorders>
          <w:top w:val="single" w:sz="4" w:space="0" w:color="auto"/>
          <w:bottom w:val="single" w:sz="4" w:space="0" w:color="auto"/>
        </w:tblBorders>
        <w:tblLook w:val="04A0" w:firstRow="1" w:lastRow="0" w:firstColumn="1" w:lastColumn="0" w:noHBand="0" w:noVBand="1"/>
      </w:tblPr>
      <w:tblGrid>
        <w:gridCol w:w="648"/>
        <w:gridCol w:w="2070"/>
        <w:gridCol w:w="1260"/>
        <w:gridCol w:w="2430"/>
        <w:gridCol w:w="1980"/>
      </w:tblGrid>
      <w:tr w:rsidR="008F5270" w:rsidRPr="0066203E" w:rsidTr="008F5270">
        <w:trPr>
          <w:jc w:val="center"/>
        </w:trPr>
        <w:tc>
          <w:tcPr>
            <w:tcW w:w="648" w:type="dxa"/>
            <w:tcBorders>
              <w:top w:val="single" w:sz="4" w:space="0" w:color="auto"/>
              <w:bottom w:val="single" w:sz="4" w:space="0" w:color="auto"/>
            </w:tcBorders>
          </w:tcPr>
          <w:p w:rsidR="008F5270" w:rsidRPr="0066203E" w:rsidRDefault="008F5270" w:rsidP="00C1044D">
            <w:pPr>
              <w:jc w:val="both"/>
              <w:rPr>
                <w:b/>
                <w:sz w:val="24"/>
                <w:szCs w:val="24"/>
              </w:rPr>
            </w:pPr>
            <w:r w:rsidRPr="0066203E">
              <w:rPr>
                <w:b/>
                <w:sz w:val="24"/>
                <w:szCs w:val="24"/>
              </w:rPr>
              <w:t>S/N</w:t>
            </w:r>
          </w:p>
        </w:tc>
        <w:tc>
          <w:tcPr>
            <w:tcW w:w="2070" w:type="dxa"/>
            <w:tcBorders>
              <w:top w:val="single" w:sz="4" w:space="0" w:color="auto"/>
              <w:bottom w:val="single" w:sz="4" w:space="0" w:color="auto"/>
            </w:tcBorders>
          </w:tcPr>
          <w:p w:rsidR="008F5270" w:rsidRPr="0066203E" w:rsidRDefault="008F5270" w:rsidP="00C1044D">
            <w:pPr>
              <w:jc w:val="both"/>
              <w:rPr>
                <w:b/>
                <w:sz w:val="24"/>
                <w:szCs w:val="24"/>
              </w:rPr>
            </w:pPr>
            <w:r w:rsidRPr="0066203E">
              <w:rPr>
                <w:b/>
                <w:sz w:val="24"/>
                <w:szCs w:val="24"/>
              </w:rPr>
              <w:t>Agricultural Zone</w:t>
            </w:r>
          </w:p>
        </w:tc>
        <w:tc>
          <w:tcPr>
            <w:tcW w:w="1260" w:type="dxa"/>
            <w:tcBorders>
              <w:top w:val="single" w:sz="4" w:space="0" w:color="auto"/>
              <w:bottom w:val="single" w:sz="4" w:space="0" w:color="auto"/>
            </w:tcBorders>
          </w:tcPr>
          <w:p w:rsidR="008F5270" w:rsidRPr="0066203E" w:rsidRDefault="008F5270" w:rsidP="00C1044D">
            <w:pPr>
              <w:jc w:val="both"/>
              <w:rPr>
                <w:b/>
                <w:sz w:val="24"/>
                <w:szCs w:val="24"/>
              </w:rPr>
            </w:pPr>
            <w:r w:rsidRPr="0066203E">
              <w:rPr>
                <w:b/>
                <w:sz w:val="24"/>
                <w:szCs w:val="24"/>
              </w:rPr>
              <w:t>Block</w:t>
            </w:r>
          </w:p>
        </w:tc>
        <w:tc>
          <w:tcPr>
            <w:tcW w:w="2430" w:type="dxa"/>
            <w:tcBorders>
              <w:top w:val="single" w:sz="4" w:space="0" w:color="auto"/>
              <w:bottom w:val="single" w:sz="4" w:space="0" w:color="auto"/>
            </w:tcBorders>
          </w:tcPr>
          <w:p w:rsidR="008F5270" w:rsidRPr="0066203E" w:rsidRDefault="008F5270" w:rsidP="00C1044D">
            <w:pPr>
              <w:jc w:val="both"/>
              <w:rPr>
                <w:b/>
                <w:sz w:val="24"/>
                <w:szCs w:val="24"/>
              </w:rPr>
            </w:pPr>
            <w:r w:rsidRPr="0066203E">
              <w:rPr>
                <w:b/>
                <w:sz w:val="24"/>
                <w:szCs w:val="24"/>
              </w:rPr>
              <w:t>Circles</w:t>
            </w:r>
          </w:p>
        </w:tc>
        <w:tc>
          <w:tcPr>
            <w:tcW w:w="1980" w:type="dxa"/>
            <w:tcBorders>
              <w:top w:val="single" w:sz="4" w:space="0" w:color="auto"/>
              <w:bottom w:val="single" w:sz="4" w:space="0" w:color="auto"/>
            </w:tcBorders>
          </w:tcPr>
          <w:p w:rsidR="008F5270" w:rsidRPr="0066203E" w:rsidRDefault="008F5270" w:rsidP="00C1044D">
            <w:pPr>
              <w:jc w:val="both"/>
              <w:rPr>
                <w:b/>
                <w:sz w:val="24"/>
                <w:szCs w:val="24"/>
              </w:rPr>
            </w:pPr>
            <w:r w:rsidRPr="0066203E">
              <w:rPr>
                <w:b/>
                <w:sz w:val="24"/>
                <w:szCs w:val="24"/>
              </w:rPr>
              <w:t>Number of Respondent</w:t>
            </w:r>
          </w:p>
        </w:tc>
      </w:tr>
      <w:tr w:rsidR="008F5270" w:rsidRPr="0066203E" w:rsidTr="008F5270">
        <w:trPr>
          <w:jc w:val="center"/>
        </w:trPr>
        <w:tc>
          <w:tcPr>
            <w:tcW w:w="648" w:type="dxa"/>
            <w:vMerge w:val="restart"/>
            <w:tcBorders>
              <w:top w:val="single" w:sz="4" w:space="0" w:color="auto"/>
            </w:tcBorders>
          </w:tcPr>
          <w:p w:rsidR="008F5270" w:rsidRPr="0066203E" w:rsidRDefault="008F5270" w:rsidP="00C1044D">
            <w:pPr>
              <w:jc w:val="both"/>
              <w:rPr>
                <w:sz w:val="24"/>
                <w:szCs w:val="24"/>
              </w:rPr>
            </w:pPr>
            <w:r w:rsidRPr="0066203E">
              <w:rPr>
                <w:sz w:val="24"/>
                <w:szCs w:val="24"/>
              </w:rPr>
              <w:t>1.</w:t>
            </w:r>
          </w:p>
        </w:tc>
        <w:tc>
          <w:tcPr>
            <w:tcW w:w="2070" w:type="dxa"/>
            <w:vMerge w:val="restart"/>
            <w:tcBorders>
              <w:top w:val="single" w:sz="4" w:space="0" w:color="auto"/>
            </w:tcBorders>
          </w:tcPr>
          <w:p w:rsidR="008F5270" w:rsidRPr="0066203E" w:rsidRDefault="008F5270" w:rsidP="00C1044D">
            <w:pPr>
              <w:jc w:val="both"/>
              <w:rPr>
                <w:sz w:val="24"/>
                <w:szCs w:val="24"/>
              </w:rPr>
            </w:pPr>
            <w:r w:rsidRPr="0066203E">
              <w:rPr>
                <w:sz w:val="24"/>
                <w:szCs w:val="24"/>
              </w:rPr>
              <w:t>Zone 1</w:t>
            </w:r>
          </w:p>
        </w:tc>
        <w:tc>
          <w:tcPr>
            <w:tcW w:w="1260" w:type="dxa"/>
            <w:tcBorders>
              <w:top w:val="single" w:sz="4" w:space="0" w:color="auto"/>
            </w:tcBorders>
          </w:tcPr>
          <w:p w:rsidR="008F5270" w:rsidRPr="0066203E" w:rsidRDefault="008F5270" w:rsidP="00C1044D">
            <w:pPr>
              <w:jc w:val="both"/>
              <w:rPr>
                <w:sz w:val="24"/>
                <w:szCs w:val="24"/>
              </w:rPr>
            </w:pPr>
            <w:r w:rsidRPr="0066203E">
              <w:rPr>
                <w:sz w:val="24"/>
                <w:szCs w:val="24"/>
              </w:rPr>
              <w:t>Ado</w:t>
            </w:r>
          </w:p>
        </w:tc>
        <w:tc>
          <w:tcPr>
            <w:tcW w:w="2430" w:type="dxa"/>
            <w:tcBorders>
              <w:top w:val="single" w:sz="4" w:space="0" w:color="auto"/>
            </w:tcBorders>
          </w:tcPr>
          <w:p w:rsidR="008F5270" w:rsidRPr="0066203E" w:rsidRDefault="008F5270" w:rsidP="00C1044D">
            <w:pPr>
              <w:jc w:val="both"/>
              <w:rPr>
                <w:sz w:val="24"/>
                <w:szCs w:val="24"/>
              </w:rPr>
            </w:pPr>
            <w:r w:rsidRPr="0066203E">
              <w:rPr>
                <w:sz w:val="24"/>
                <w:szCs w:val="24"/>
              </w:rPr>
              <w:t>Ado-</w:t>
            </w:r>
            <w:proofErr w:type="spellStart"/>
            <w:r w:rsidRPr="0066203E">
              <w:rPr>
                <w:sz w:val="24"/>
                <w:szCs w:val="24"/>
              </w:rPr>
              <w:t>Ekiti</w:t>
            </w:r>
            <w:proofErr w:type="spellEnd"/>
            <w:r w:rsidRPr="0066203E">
              <w:rPr>
                <w:sz w:val="24"/>
                <w:szCs w:val="24"/>
              </w:rPr>
              <w:t xml:space="preserve"> metropolis and Ago</w:t>
            </w:r>
          </w:p>
        </w:tc>
        <w:tc>
          <w:tcPr>
            <w:tcW w:w="1980" w:type="dxa"/>
            <w:tcBorders>
              <w:top w:val="single" w:sz="4" w:space="0" w:color="auto"/>
            </w:tcBorders>
          </w:tcPr>
          <w:p w:rsidR="008F5270" w:rsidRPr="0066203E" w:rsidRDefault="008F5270" w:rsidP="00C1044D">
            <w:pPr>
              <w:jc w:val="both"/>
              <w:rPr>
                <w:sz w:val="24"/>
                <w:szCs w:val="24"/>
              </w:rPr>
            </w:pPr>
            <w:r w:rsidRPr="0066203E">
              <w:rPr>
                <w:sz w:val="24"/>
                <w:szCs w:val="24"/>
              </w:rPr>
              <w:t>20</w:t>
            </w:r>
          </w:p>
        </w:tc>
      </w:tr>
      <w:tr w:rsidR="008F5270" w:rsidRPr="0066203E" w:rsidTr="008F5270">
        <w:trPr>
          <w:jc w:val="center"/>
        </w:trPr>
        <w:tc>
          <w:tcPr>
            <w:tcW w:w="648" w:type="dxa"/>
            <w:vMerge/>
          </w:tcPr>
          <w:p w:rsidR="008F5270" w:rsidRPr="0066203E" w:rsidRDefault="008F5270" w:rsidP="00C1044D">
            <w:pPr>
              <w:jc w:val="both"/>
              <w:rPr>
                <w:sz w:val="24"/>
                <w:szCs w:val="24"/>
              </w:rPr>
            </w:pPr>
          </w:p>
        </w:tc>
        <w:tc>
          <w:tcPr>
            <w:tcW w:w="2070" w:type="dxa"/>
            <w:vMerge/>
          </w:tcPr>
          <w:p w:rsidR="008F5270" w:rsidRPr="0066203E" w:rsidRDefault="008F5270" w:rsidP="00C1044D">
            <w:pPr>
              <w:jc w:val="both"/>
              <w:rPr>
                <w:sz w:val="24"/>
                <w:szCs w:val="24"/>
              </w:rPr>
            </w:pPr>
          </w:p>
        </w:tc>
        <w:tc>
          <w:tcPr>
            <w:tcW w:w="1260" w:type="dxa"/>
          </w:tcPr>
          <w:p w:rsidR="008F5270" w:rsidRPr="0066203E" w:rsidRDefault="008F5270" w:rsidP="00C1044D">
            <w:pPr>
              <w:jc w:val="both"/>
              <w:rPr>
                <w:sz w:val="24"/>
                <w:szCs w:val="24"/>
              </w:rPr>
            </w:pPr>
            <w:proofErr w:type="spellStart"/>
            <w:r w:rsidRPr="0066203E">
              <w:rPr>
                <w:sz w:val="24"/>
                <w:szCs w:val="24"/>
              </w:rPr>
              <w:t>Ijero</w:t>
            </w:r>
            <w:proofErr w:type="spellEnd"/>
          </w:p>
        </w:tc>
        <w:tc>
          <w:tcPr>
            <w:tcW w:w="2430" w:type="dxa"/>
          </w:tcPr>
          <w:p w:rsidR="008F5270" w:rsidRPr="0066203E" w:rsidRDefault="008F5270" w:rsidP="00C1044D">
            <w:pPr>
              <w:jc w:val="both"/>
              <w:rPr>
                <w:sz w:val="24"/>
                <w:szCs w:val="24"/>
              </w:rPr>
            </w:pPr>
            <w:proofErr w:type="spellStart"/>
            <w:r w:rsidRPr="0066203E">
              <w:rPr>
                <w:sz w:val="24"/>
                <w:szCs w:val="24"/>
              </w:rPr>
              <w:t>Iroko</w:t>
            </w:r>
            <w:proofErr w:type="spellEnd"/>
            <w:r w:rsidRPr="0066203E">
              <w:rPr>
                <w:sz w:val="24"/>
                <w:szCs w:val="24"/>
              </w:rPr>
              <w:t xml:space="preserve"> and </w:t>
            </w:r>
            <w:proofErr w:type="spellStart"/>
            <w:r w:rsidRPr="0066203E">
              <w:rPr>
                <w:sz w:val="24"/>
                <w:szCs w:val="24"/>
              </w:rPr>
              <w:t>Okeoro</w:t>
            </w:r>
            <w:proofErr w:type="spellEnd"/>
          </w:p>
        </w:tc>
        <w:tc>
          <w:tcPr>
            <w:tcW w:w="1980" w:type="dxa"/>
          </w:tcPr>
          <w:p w:rsidR="008F5270" w:rsidRPr="0066203E" w:rsidRDefault="008F5270" w:rsidP="00C1044D">
            <w:pPr>
              <w:jc w:val="both"/>
              <w:rPr>
                <w:sz w:val="24"/>
                <w:szCs w:val="24"/>
              </w:rPr>
            </w:pPr>
            <w:r w:rsidRPr="0066203E">
              <w:rPr>
                <w:sz w:val="24"/>
                <w:szCs w:val="24"/>
              </w:rPr>
              <w:t>20</w:t>
            </w:r>
          </w:p>
        </w:tc>
      </w:tr>
      <w:tr w:rsidR="008F5270" w:rsidRPr="0066203E" w:rsidTr="008F5270">
        <w:trPr>
          <w:jc w:val="center"/>
        </w:trPr>
        <w:tc>
          <w:tcPr>
            <w:tcW w:w="648" w:type="dxa"/>
            <w:vMerge w:val="restart"/>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lastRenderedPageBreak/>
              <w:t>2.</w:t>
            </w:r>
          </w:p>
        </w:tc>
        <w:tc>
          <w:tcPr>
            <w:tcW w:w="2070" w:type="dxa"/>
            <w:vMerge w:val="restart"/>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lastRenderedPageBreak/>
              <w:t>Zone 2</w:t>
            </w:r>
          </w:p>
        </w:tc>
        <w:tc>
          <w:tcPr>
            <w:tcW w:w="1260" w:type="dxa"/>
          </w:tcPr>
          <w:p w:rsidR="008F5270" w:rsidRPr="0066203E" w:rsidRDefault="008F5270" w:rsidP="00C1044D">
            <w:pPr>
              <w:jc w:val="both"/>
              <w:rPr>
                <w:sz w:val="24"/>
                <w:szCs w:val="24"/>
              </w:rPr>
            </w:pPr>
          </w:p>
          <w:p w:rsidR="008F5270" w:rsidRPr="0066203E" w:rsidRDefault="008F5270" w:rsidP="00C1044D">
            <w:pPr>
              <w:jc w:val="both"/>
              <w:rPr>
                <w:sz w:val="24"/>
                <w:szCs w:val="24"/>
              </w:rPr>
            </w:pPr>
            <w:proofErr w:type="spellStart"/>
            <w:r w:rsidRPr="0066203E">
              <w:rPr>
                <w:sz w:val="24"/>
                <w:szCs w:val="24"/>
              </w:rPr>
              <w:lastRenderedPageBreak/>
              <w:t>Ikere</w:t>
            </w:r>
            <w:proofErr w:type="spellEnd"/>
          </w:p>
        </w:tc>
        <w:tc>
          <w:tcPr>
            <w:tcW w:w="2430" w:type="dxa"/>
          </w:tcPr>
          <w:p w:rsidR="008F5270" w:rsidRPr="0066203E" w:rsidRDefault="008F5270" w:rsidP="00C1044D">
            <w:pPr>
              <w:jc w:val="both"/>
              <w:rPr>
                <w:sz w:val="24"/>
                <w:szCs w:val="24"/>
              </w:rPr>
            </w:pPr>
          </w:p>
          <w:p w:rsidR="008F5270" w:rsidRPr="0066203E" w:rsidRDefault="008F5270" w:rsidP="00C1044D">
            <w:pPr>
              <w:jc w:val="both"/>
              <w:rPr>
                <w:sz w:val="24"/>
                <w:szCs w:val="24"/>
              </w:rPr>
            </w:pPr>
            <w:proofErr w:type="spellStart"/>
            <w:r w:rsidRPr="0066203E">
              <w:rPr>
                <w:sz w:val="24"/>
                <w:szCs w:val="24"/>
              </w:rPr>
              <w:lastRenderedPageBreak/>
              <w:t>Ikere</w:t>
            </w:r>
            <w:proofErr w:type="spellEnd"/>
            <w:r w:rsidRPr="0066203E">
              <w:rPr>
                <w:sz w:val="24"/>
                <w:szCs w:val="24"/>
              </w:rPr>
              <w:t xml:space="preserve"> metropolis and </w:t>
            </w:r>
            <w:proofErr w:type="spellStart"/>
            <w:r w:rsidRPr="0066203E">
              <w:rPr>
                <w:sz w:val="24"/>
                <w:szCs w:val="24"/>
              </w:rPr>
              <w:t>Afao</w:t>
            </w:r>
            <w:proofErr w:type="spellEnd"/>
            <w:r w:rsidRPr="0066203E">
              <w:rPr>
                <w:sz w:val="24"/>
                <w:szCs w:val="24"/>
              </w:rPr>
              <w:t xml:space="preserve"> road</w:t>
            </w:r>
          </w:p>
        </w:tc>
        <w:tc>
          <w:tcPr>
            <w:tcW w:w="1980" w:type="dxa"/>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lastRenderedPageBreak/>
              <w:t>20</w:t>
            </w:r>
          </w:p>
        </w:tc>
      </w:tr>
      <w:tr w:rsidR="008F5270" w:rsidRPr="0066203E" w:rsidTr="008F5270">
        <w:trPr>
          <w:jc w:val="center"/>
        </w:trPr>
        <w:tc>
          <w:tcPr>
            <w:tcW w:w="648" w:type="dxa"/>
            <w:vMerge/>
          </w:tcPr>
          <w:p w:rsidR="008F5270" w:rsidRPr="0066203E" w:rsidRDefault="008F5270" w:rsidP="00C1044D">
            <w:pPr>
              <w:jc w:val="both"/>
              <w:rPr>
                <w:sz w:val="24"/>
                <w:szCs w:val="24"/>
              </w:rPr>
            </w:pPr>
          </w:p>
        </w:tc>
        <w:tc>
          <w:tcPr>
            <w:tcW w:w="2070" w:type="dxa"/>
            <w:vMerge/>
          </w:tcPr>
          <w:p w:rsidR="008F5270" w:rsidRPr="0066203E" w:rsidRDefault="008F5270" w:rsidP="00C1044D">
            <w:pPr>
              <w:jc w:val="both"/>
              <w:rPr>
                <w:sz w:val="24"/>
                <w:szCs w:val="24"/>
              </w:rPr>
            </w:pPr>
          </w:p>
        </w:tc>
        <w:tc>
          <w:tcPr>
            <w:tcW w:w="1260" w:type="dxa"/>
          </w:tcPr>
          <w:p w:rsidR="008F5270" w:rsidRPr="0066203E" w:rsidRDefault="008F5270" w:rsidP="00C1044D">
            <w:pPr>
              <w:jc w:val="both"/>
              <w:rPr>
                <w:sz w:val="24"/>
                <w:szCs w:val="24"/>
              </w:rPr>
            </w:pPr>
            <w:proofErr w:type="spellStart"/>
            <w:r w:rsidRPr="0066203E">
              <w:rPr>
                <w:sz w:val="24"/>
                <w:szCs w:val="24"/>
              </w:rPr>
              <w:t>Ise</w:t>
            </w:r>
            <w:proofErr w:type="spellEnd"/>
          </w:p>
        </w:tc>
        <w:tc>
          <w:tcPr>
            <w:tcW w:w="2430" w:type="dxa"/>
          </w:tcPr>
          <w:p w:rsidR="008F5270" w:rsidRPr="0066203E" w:rsidRDefault="008F5270" w:rsidP="00C1044D">
            <w:pPr>
              <w:jc w:val="both"/>
              <w:rPr>
                <w:sz w:val="24"/>
                <w:szCs w:val="24"/>
              </w:rPr>
            </w:pPr>
            <w:proofErr w:type="spellStart"/>
            <w:r w:rsidRPr="0066203E">
              <w:rPr>
                <w:sz w:val="24"/>
                <w:szCs w:val="24"/>
              </w:rPr>
              <w:t>Ise</w:t>
            </w:r>
            <w:proofErr w:type="spellEnd"/>
            <w:r w:rsidRPr="0066203E">
              <w:rPr>
                <w:sz w:val="24"/>
                <w:szCs w:val="24"/>
              </w:rPr>
              <w:t xml:space="preserve"> and </w:t>
            </w:r>
            <w:proofErr w:type="spellStart"/>
            <w:r w:rsidRPr="0066203E">
              <w:rPr>
                <w:sz w:val="24"/>
                <w:szCs w:val="24"/>
              </w:rPr>
              <w:t>Temidire</w:t>
            </w:r>
            <w:proofErr w:type="spellEnd"/>
          </w:p>
        </w:tc>
        <w:tc>
          <w:tcPr>
            <w:tcW w:w="1980" w:type="dxa"/>
          </w:tcPr>
          <w:p w:rsidR="008F5270" w:rsidRPr="0066203E" w:rsidRDefault="008F5270" w:rsidP="00C1044D">
            <w:pPr>
              <w:jc w:val="both"/>
              <w:rPr>
                <w:sz w:val="24"/>
                <w:szCs w:val="24"/>
              </w:rPr>
            </w:pPr>
            <w:r w:rsidRPr="0066203E">
              <w:rPr>
                <w:sz w:val="24"/>
                <w:szCs w:val="24"/>
              </w:rPr>
              <w:t>20</w:t>
            </w:r>
          </w:p>
        </w:tc>
      </w:tr>
      <w:tr w:rsidR="008F5270" w:rsidRPr="0066203E" w:rsidTr="008F5270">
        <w:trPr>
          <w:jc w:val="center"/>
        </w:trPr>
        <w:tc>
          <w:tcPr>
            <w:tcW w:w="648" w:type="dxa"/>
            <w:vMerge w:val="restart"/>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t>3.</w:t>
            </w:r>
          </w:p>
        </w:tc>
        <w:tc>
          <w:tcPr>
            <w:tcW w:w="2070" w:type="dxa"/>
            <w:vMerge w:val="restart"/>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t>Zone 3</w:t>
            </w:r>
          </w:p>
        </w:tc>
        <w:tc>
          <w:tcPr>
            <w:tcW w:w="1260" w:type="dxa"/>
          </w:tcPr>
          <w:p w:rsidR="008F5270" w:rsidRPr="0066203E" w:rsidRDefault="008F5270" w:rsidP="00C1044D">
            <w:pPr>
              <w:jc w:val="both"/>
              <w:rPr>
                <w:sz w:val="24"/>
                <w:szCs w:val="24"/>
              </w:rPr>
            </w:pPr>
          </w:p>
          <w:p w:rsidR="008F5270" w:rsidRPr="0066203E" w:rsidRDefault="008F5270" w:rsidP="00C1044D">
            <w:pPr>
              <w:jc w:val="both"/>
              <w:rPr>
                <w:sz w:val="24"/>
                <w:szCs w:val="24"/>
              </w:rPr>
            </w:pPr>
            <w:proofErr w:type="spellStart"/>
            <w:r w:rsidRPr="0066203E">
              <w:rPr>
                <w:sz w:val="24"/>
                <w:szCs w:val="24"/>
              </w:rPr>
              <w:t>Ikole</w:t>
            </w:r>
            <w:proofErr w:type="spellEnd"/>
          </w:p>
        </w:tc>
        <w:tc>
          <w:tcPr>
            <w:tcW w:w="2430" w:type="dxa"/>
          </w:tcPr>
          <w:p w:rsidR="008F5270" w:rsidRPr="0066203E" w:rsidRDefault="008F5270" w:rsidP="00C1044D">
            <w:pPr>
              <w:jc w:val="both"/>
              <w:rPr>
                <w:sz w:val="24"/>
                <w:szCs w:val="24"/>
              </w:rPr>
            </w:pPr>
          </w:p>
          <w:p w:rsidR="008F5270" w:rsidRPr="0066203E" w:rsidRDefault="008F5270" w:rsidP="00C1044D">
            <w:pPr>
              <w:jc w:val="both"/>
              <w:rPr>
                <w:sz w:val="24"/>
                <w:szCs w:val="24"/>
              </w:rPr>
            </w:pPr>
            <w:proofErr w:type="spellStart"/>
            <w:r w:rsidRPr="0066203E">
              <w:rPr>
                <w:sz w:val="24"/>
                <w:szCs w:val="24"/>
              </w:rPr>
              <w:t>Ayedun</w:t>
            </w:r>
            <w:proofErr w:type="spellEnd"/>
            <w:r w:rsidRPr="0066203E">
              <w:rPr>
                <w:sz w:val="24"/>
                <w:szCs w:val="24"/>
              </w:rPr>
              <w:t xml:space="preserve"> and </w:t>
            </w:r>
            <w:proofErr w:type="spellStart"/>
            <w:r w:rsidRPr="0066203E">
              <w:rPr>
                <w:sz w:val="24"/>
                <w:szCs w:val="24"/>
              </w:rPr>
              <w:t>Odo-oro</w:t>
            </w:r>
            <w:proofErr w:type="spellEnd"/>
          </w:p>
        </w:tc>
        <w:tc>
          <w:tcPr>
            <w:tcW w:w="1980" w:type="dxa"/>
          </w:tcPr>
          <w:p w:rsidR="008F5270" w:rsidRPr="0066203E" w:rsidRDefault="008F5270" w:rsidP="00C1044D">
            <w:pPr>
              <w:jc w:val="both"/>
              <w:rPr>
                <w:sz w:val="24"/>
                <w:szCs w:val="24"/>
              </w:rPr>
            </w:pPr>
          </w:p>
          <w:p w:rsidR="008F5270" w:rsidRPr="0066203E" w:rsidRDefault="008F5270" w:rsidP="00C1044D">
            <w:pPr>
              <w:jc w:val="both"/>
              <w:rPr>
                <w:sz w:val="24"/>
                <w:szCs w:val="24"/>
              </w:rPr>
            </w:pPr>
            <w:r w:rsidRPr="0066203E">
              <w:rPr>
                <w:sz w:val="24"/>
                <w:szCs w:val="24"/>
              </w:rPr>
              <w:t>20</w:t>
            </w:r>
          </w:p>
        </w:tc>
      </w:tr>
      <w:tr w:rsidR="008F5270" w:rsidRPr="0066203E" w:rsidTr="008F5270">
        <w:trPr>
          <w:jc w:val="center"/>
        </w:trPr>
        <w:tc>
          <w:tcPr>
            <w:tcW w:w="648" w:type="dxa"/>
            <w:vMerge/>
          </w:tcPr>
          <w:p w:rsidR="008F5270" w:rsidRPr="0066203E" w:rsidRDefault="008F5270" w:rsidP="00C1044D">
            <w:pPr>
              <w:jc w:val="both"/>
              <w:rPr>
                <w:sz w:val="24"/>
                <w:szCs w:val="24"/>
              </w:rPr>
            </w:pPr>
          </w:p>
        </w:tc>
        <w:tc>
          <w:tcPr>
            <w:tcW w:w="2070" w:type="dxa"/>
            <w:vMerge/>
          </w:tcPr>
          <w:p w:rsidR="008F5270" w:rsidRPr="0066203E" w:rsidRDefault="008F5270" w:rsidP="00C1044D">
            <w:pPr>
              <w:jc w:val="both"/>
              <w:rPr>
                <w:sz w:val="24"/>
                <w:szCs w:val="24"/>
              </w:rPr>
            </w:pPr>
          </w:p>
        </w:tc>
        <w:tc>
          <w:tcPr>
            <w:tcW w:w="1260" w:type="dxa"/>
          </w:tcPr>
          <w:p w:rsidR="008F5270" w:rsidRPr="0066203E" w:rsidRDefault="008F5270" w:rsidP="00C1044D">
            <w:pPr>
              <w:jc w:val="both"/>
              <w:rPr>
                <w:sz w:val="24"/>
                <w:szCs w:val="24"/>
              </w:rPr>
            </w:pPr>
            <w:proofErr w:type="spellStart"/>
            <w:r w:rsidRPr="0066203E">
              <w:rPr>
                <w:sz w:val="24"/>
                <w:szCs w:val="24"/>
              </w:rPr>
              <w:t>Oye</w:t>
            </w:r>
            <w:proofErr w:type="spellEnd"/>
          </w:p>
        </w:tc>
        <w:tc>
          <w:tcPr>
            <w:tcW w:w="2430" w:type="dxa"/>
          </w:tcPr>
          <w:p w:rsidR="008F5270" w:rsidRPr="0066203E" w:rsidRDefault="008F5270" w:rsidP="00C1044D">
            <w:pPr>
              <w:jc w:val="both"/>
              <w:rPr>
                <w:sz w:val="24"/>
                <w:szCs w:val="24"/>
              </w:rPr>
            </w:pPr>
            <w:proofErr w:type="spellStart"/>
            <w:r w:rsidRPr="0066203E">
              <w:rPr>
                <w:sz w:val="24"/>
                <w:szCs w:val="24"/>
              </w:rPr>
              <w:t>Oye</w:t>
            </w:r>
            <w:proofErr w:type="spellEnd"/>
            <w:r w:rsidRPr="0066203E">
              <w:rPr>
                <w:sz w:val="24"/>
                <w:szCs w:val="24"/>
              </w:rPr>
              <w:t xml:space="preserve"> and </w:t>
            </w:r>
            <w:proofErr w:type="spellStart"/>
            <w:r w:rsidRPr="0066203E">
              <w:rPr>
                <w:sz w:val="24"/>
                <w:szCs w:val="24"/>
              </w:rPr>
              <w:t>Ayegbaju</w:t>
            </w:r>
            <w:proofErr w:type="spellEnd"/>
          </w:p>
        </w:tc>
        <w:tc>
          <w:tcPr>
            <w:tcW w:w="1980" w:type="dxa"/>
          </w:tcPr>
          <w:p w:rsidR="008F5270" w:rsidRPr="0066203E" w:rsidRDefault="008F5270" w:rsidP="00C1044D">
            <w:pPr>
              <w:jc w:val="both"/>
              <w:rPr>
                <w:sz w:val="24"/>
                <w:szCs w:val="24"/>
              </w:rPr>
            </w:pPr>
            <w:r w:rsidRPr="0066203E">
              <w:rPr>
                <w:sz w:val="24"/>
                <w:szCs w:val="24"/>
              </w:rPr>
              <w:t>20</w:t>
            </w:r>
          </w:p>
        </w:tc>
      </w:tr>
    </w:tbl>
    <w:p w:rsidR="0073265C" w:rsidRDefault="0073265C" w:rsidP="0073265C">
      <w:pPr>
        <w:spacing w:line="276" w:lineRule="auto"/>
        <w:jc w:val="both"/>
        <w:rPr>
          <w:color w:val="1C1D1E"/>
          <w:shd w:val="clear" w:color="auto" w:fill="FFFFFF"/>
        </w:rPr>
      </w:pPr>
    </w:p>
    <w:p w:rsidR="00FD259F" w:rsidRPr="0043589B" w:rsidRDefault="00FD259F" w:rsidP="00FD259F">
      <w:pPr>
        <w:spacing w:line="276" w:lineRule="auto"/>
        <w:jc w:val="both"/>
        <w:rPr>
          <w:b/>
          <w:i/>
          <w:color w:val="1C1D1E"/>
          <w:shd w:val="clear" w:color="auto" w:fill="FFFFFF"/>
        </w:rPr>
      </w:pPr>
      <w:r w:rsidRPr="0043589B">
        <w:rPr>
          <w:b/>
          <w:i/>
          <w:color w:val="1C1D1E"/>
          <w:shd w:val="clear" w:color="auto" w:fill="FFFFFF"/>
        </w:rPr>
        <w:t>Measurement of variables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The socio-economic characteristics of the respondents were measured as follows: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Sex:  The respondents were asked to indicate whether they were male or female.</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Age: The respondents were asked to indicate their ages in years.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 xml:space="preserve">Marital status:  the marital status was ascertained by asking them to tick whether they were ‘single’, ‘married’ ‘separated’ or ‘widowed’. </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Education levels: Respondents were asked to indicate their level of education by ticking any of the following: ‘no formal education’ ‘primary education’, ‘post primary educ</w:t>
      </w:r>
      <w:r w:rsidR="001E3D9E">
        <w:rPr>
          <w:color w:val="1C1D1E"/>
          <w:shd w:val="clear" w:color="auto" w:fill="FFFFFF"/>
        </w:rPr>
        <w:t xml:space="preserve">ation’, </w:t>
      </w:r>
      <w:proofErr w:type="spellStart"/>
      <w:r w:rsidR="001E3D9E">
        <w:rPr>
          <w:color w:val="1C1D1E"/>
          <w:shd w:val="clear" w:color="auto" w:fill="FFFFFF"/>
        </w:rPr>
        <w:t>etc</w:t>
      </w:r>
      <w:proofErr w:type="spellEnd"/>
      <w:r w:rsidR="001E3D9E">
        <w:rPr>
          <w:color w:val="1C1D1E"/>
          <w:shd w:val="clear" w:color="auto" w:fill="FFFFFF"/>
        </w:rPr>
        <w:t xml:space="preserve"> as it affects them.</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Family size: The family size of the respondents was known by asking the respondents to indicate the actual numbers of their households.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 xml:space="preserve">Major occupation:  the major occupation of the respondents was ascertained by asking the respondents to indicate whether they were into ‘farming’ ‘trading’, ‘civil/public service’, and ‘artisan’ etc. </w:t>
      </w:r>
    </w:p>
    <w:p w:rsidR="00FD259F" w:rsidRDefault="00FD259F" w:rsidP="00FD259F">
      <w:pPr>
        <w:spacing w:line="276" w:lineRule="auto"/>
        <w:jc w:val="both"/>
        <w:rPr>
          <w:color w:val="1C1D1E"/>
          <w:shd w:val="clear" w:color="auto" w:fill="FFFFFF"/>
        </w:rPr>
      </w:pPr>
      <w:r w:rsidRPr="00FD259F">
        <w:rPr>
          <w:color w:val="1C1D1E"/>
          <w:shd w:val="clear" w:color="auto" w:fill="FFFFFF"/>
        </w:rPr>
        <w:t>Extension visit: the respondents were asked to indicate if they had contact with extension agents by ticking either ‘yes’ or ‘no’. If yes, they were asked to indicate the number of extension visits in a year.</w:t>
      </w:r>
    </w:p>
    <w:p w:rsidR="001E3D9E" w:rsidRPr="00FD259F" w:rsidRDefault="001E3D9E" w:rsidP="00FD259F">
      <w:pPr>
        <w:spacing w:line="276" w:lineRule="auto"/>
        <w:jc w:val="both"/>
        <w:rPr>
          <w:color w:val="1C1D1E"/>
          <w:shd w:val="clear" w:color="auto" w:fill="FFFFFF"/>
        </w:rPr>
      </w:pPr>
    </w:p>
    <w:p w:rsidR="00C7234A" w:rsidRDefault="00C7234A" w:rsidP="00C7234A">
      <w:pPr>
        <w:spacing w:line="276" w:lineRule="auto"/>
        <w:jc w:val="both"/>
        <w:rPr>
          <w:color w:val="1C1D1E"/>
          <w:shd w:val="clear" w:color="auto" w:fill="FFFFFF"/>
        </w:rPr>
      </w:pPr>
      <w:r w:rsidRPr="00C7234A">
        <w:rPr>
          <w:color w:val="1C1D1E"/>
          <w:shd w:val="clear" w:color="auto" w:fill="FFFFFF"/>
        </w:rPr>
        <w:t xml:space="preserve">For the production characteristics of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color w:val="1C1D1E"/>
          <w:shd w:val="clear" w:color="auto" w:fill="FFFFFF"/>
        </w:rPr>
        <w:t xml:space="preserve">, the respondents were asked to indicate how difficult it was to find the crop by either ticking ‘yes’ of ‘no’. On the frequency of harvest from source, the respondents were asked to indicate how often they harvested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color w:val="1C1D1E"/>
          <w:shd w:val="clear" w:color="auto" w:fill="FFFFFF"/>
        </w:rPr>
        <w:t xml:space="preserve"> using the following options of ‘twice a week’, ‘weekly’, ‘once in two weeks’, and ‘once every four months’. The respondents were equally asked to indicate the total quantity (bunches) of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color w:val="1C1D1E"/>
          <w:shd w:val="clear" w:color="auto" w:fill="FFFFFF"/>
        </w:rPr>
        <w:t xml:space="preserve"> harvested in the last farming season.  This was later categorized into ≤2 bunches, 3-5 bunches and &gt;5 bunches.</w:t>
      </w:r>
    </w:p>
    <w:p w:rsidR="001E3D9E" w:rsidRPr="00C7234A" w:rsidRDefault="001E3D9E" w:rsidP="00C7234A">
      <w:pPr>
        <w:spacing w:line="276" w:lineRule="auto"/>
        <w:jc w:val="both"/>
        <w:rPr>
          <w:color w:val="1C1D1E"/>
          <w:shd w:val="clear" w:color="auto" w:fill="FFFFFF"/>
        </w:rPr>
      </w:pPr>
    </w:p>
    <w:p w:rsidR="00C7234A" w:rsidRPr="00C7234A" w:rsidRDefault="00C7234A" w:rsidP="00C7234A">
      <w:pPr>
        <w:spacing w:line="276" w:lineRule="auto"/>
        <w:jc w:val="both"/>
        <w:rPr>
          <w:color w:val="1C1D1E"/>
          <w:shd w:val="clear" w:color="auto" w:fill="FFFFFF"/>
        </w:rPr>
      </w:pPr>
      <w:r w:rsidRPr="00C7234A">
        <w:rPr>
          <w:color w:val="1C1D1E"/>
          <w:shd w:val="clear" w:color="auto" w:fill="FFFFFF"/>
        </w:rPr>
        <w:t xml:space="preserve">On the sources of information on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i/>
          <w:color w:val="1C1D1E"/>
          <w:shd w:val="clear" w:color="auto" w:fill="FFFFFF"/>
        </w:rPr>
        <w:t xml:space="preserve">, </w:t>
      </w:r>
      <w:r w:rsidRPr="00C7234A">
        <w:rPr>
          <w:color w:val="1C1D1E"/>
          <w:shd w:val="clear" w:color="auto" w:fill="FFFFFF"/>
        </w:rPr>
        <w:t xml:space="preserve">the respondents were asked to indicate from a list provided the sources of information used. They were equally asked to indicate other sources they use in sourcing information that were not on the list. The constraints to cultivation and utilization of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i/>
          <w:color w:val="1C1D1E"/>
          <w:shd w:val="clear" w:color="auto" w:fill="FFFFFF"/>
        </w:rPr>
        <w:t xml:space="preserve"> </w:t>
      </w:r>
      <w:r w:rsidRPr="00C7234A">
        <w:rPr>
          <w:color w:val="1C1D1E"/>
          <w:shd w:val="clear" w:color="auto" w:fill="FFFFFF"/>
        </w:rPr>
        <w:t xml:space="preserve">were equally ascertained by asking the respondents to indicate the constraints encountered. Similarly, the strategies for large scale production and utilization of </w:t>
      </w:r>
      <w:proofErr w:type="spellStart"/>
      <w:r w:rsidRPr="00C7234A">
        <w:rPr>
          <w:i/>
          <w:color w:val="1C1D1E"/>
          <w:shd w:val="clear" w:color="auto" w:fill="FFFFFF"/>
        </w:rPr>
        <w:t>Senecio</w:t>
      </w:r>
      <w:proofErr w:type="spellEnd"/>
      <w:r w:rsidRPr="00C7234A">
        <w:rPr>
          <w:i/>
          <w:color w:val="1C1D1E"/>
          <w:shd w:val="clear" w:color="auto" w:fill="FFFFFF"/>
        </w:rPr>
        <w:t xml:space="preserve"> </w:t>
      </w:r>
      <w:proofErr w:type="spellStart"/>
      <w:r w:rsidRPr="00C7234A">
        <w:rPr>
          <w:i/>
          <w:color w:val="1C1D1E"/>
          <w:shd w:val="clear" w:color="auto" w:fill="FFFFFF"/>
        </w:rPr>
        <w:t>biafrae</w:t>
      </w:r>
      <w:proofErr w:type="spellEnd"/>
      <w:r w:rsidRPr="00C7234A">
        <w:rPr>
          <w:color w:val="1C1D1E"/>
          <w:shd w:val="clear" w:color="auto" w:fill="FFFFFF"/>
        </w:rPr>
        <w:t xml:space="preserve"> were equally ascertained by asking the respondents to indicate the perceived strategies.</w:t>
      </w:r>
    </w:p>
    <w:p w:rsidR="003D61B9" w:rsidRDefault="003D61B9" w:rsidP="00FD259F">
      <w:pPr>
        <w:spacing w:line="276" w:lineRule="auto"/>
        <w:jc w:val="both"/>
        <w:rPr>
          <w:color w:val="1C1D1E"/>
          <w:shd w:val="clear" w:color="auto" w:fill="FFFFFF"/>
        </w:rPr>
      </w:pPr>
    </w:p>
    <w:p w:rsidR="00FD259F" w:rsidRPr="00D74EFB" w:rsidRDefault="00FD259F" w:rsidP="00FD259F">
      <w:pPr>
        <w:spacing w:line="276" w:lineRule="auto"/>
        <w:jc w:val="both"/>
        <w:rPr>
          <w:b/>
          <w:i/>
          <w:color w:val="1C1D1E"/>
          <w:shd w:val="clear" w:color="auto" w:fill="FFFFFF"/>
        </w:rPr>
      </w:pPr>
      <w:r w:rsidRPr="00D74EFB">
        <w:rPr>
          <w:b/>
          <w:i/>
          <w:color w:val="1C1D1E"/>
          <w:shd w:val="clear" w:color="auto" w:fill="FFFFFF"/>
        </w:rPr>
        <w:t>2.3 Data analysis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 xml:space="preserve">Data were collected from </w:t>
      </w:r>
      <w:proofErr w:type="spellStart"/>
      <w:r w:rsidRPr="00FD259F">
        <w:rPr>
          <w:color w:val="1C1D1E"/>
          <w:shd w:val="clear" w:color="auto" w:fill="FFFFFF"/>
        </w:rPr>
        <w:t>Senecio</w:t>
      </w:r>
      <w:proofErr w:type="spellEnd"/>
      <w:r w:rsidRPr="00FD259F">
        <w:rPr>
          <w:color w:val="1C1D1E"/>
          <w:shd w:val="clear" w:color="auto" w:fill="FFFFFF"/>
        </w:rPr>
        <w:t xml:space="preserve"> </w:t>
      </w:r>
      <w:proofErr w:type="spellStart"/>
      <w:r w:rsidRPr="00FD259F">
        <w:rPr>
          <w:color w:val="1C1D1E"/>
          <w:shd w:val="clear" w:color="auto" w:fill="FFFFFF"/>
        </w:rPr>
        <w:t>biafrae</w:t>
      </w:r>
      <w:proofErr w:type="spellEnd"/>
      <w:r w:rsidRPr="00FD259F">
        <w:rPr>
          <w:color w:val="1C1D1E"/>
          <w:shd w:val="clear" w:color="auto" w:fill="FFFFFF"/>
        </w:rPr>
        <w:t xml:space="preserve"> farmers using the structured interview schedule. The interview schedule administered to the </w:t>
      </w:r>
      <w:proofErr w:type="spellStart"/>
      <w:r w:rsidRPr="00FD259F">
        <w:rPr>
          <w:color w:val="1C1D1E"/>
          <w:shd w:val="clear" w:color="auto" w:fill="FFFFFF"/>
        </w:rPr>
        <w:t>Senecio</w:t>
      </w:r>
      <w:proofErr w:type="spellEnd"/>
      <w:r w:rsidRPr="00FD259F">
        <w:rPr>
          <w:color w:val="1C1D1E"/>
          <w:shd w:val="clear" w:color="auto" w:fill="FFFFFF"/>
        </w:rPr>
        <w:t xml:space="preserve"> </w:t>
      </w:r>
      <w:proofErr w:type="spellStart"/>
      <w:r w:rsidRPr="00FD259F">
        <w:rPr>
          <w:color w:val="1C1D1E"/>
          <w:shd w:val="clear" w:color="auto" w:fill="FFFFFF"/>
        </w:rPr>
        <w:t>biafrae</w:t>
      </w:r>
      <w:proofErr w:type="spellEnd"/>
      <w:r w:rsidRPr="00FD259F">
        <w:rPr>
          <w:color w:val="1C1D1E"/>
          <w:shd w:val="clear" w:color="auto" w:fill="FFFFFF"/>
        </w:rPr>
        <w:t xml:space="preserve"> farmers had relevant questions based on the objectives of the investigation. Data collected were analyzed using frequency, percentage and mean scores. IBM SPSS Statistics 20 was used for the data </w:t>
      </w:r>
      <w:proofErr w:type="gramStart"/>
      <w:r w:rsidRPr="00FD259F">
        <w:rPr>
          <w:color w:val="1C1D1E"/>
          <w:shd w:val="clear" w:color="auto" w:fill="FFFFFF"/>
        </w:rPr>
        <w:t>analysis..</w:t>
      </w:r>
      <w:proofErr w:type="gramEnd"/>
    </w:p>
    <w:p w:rsidR="003D61B9" w:rsidRDefault="003D61B9" w:rsidP="00FD259F">
      <w:pPr>
        <w:spacing w:line="276" w:lineRule="auto"/>
        <w:jc w:val="both"/>
        <w:rPr>
          <w:color w:val="1C1D1E"/>
          <w:shd w:val="clear" w:color="auto" w:fill="FFFFFF"/>
        </w:rPr>
      </w:pPr>
    </w:p>
    <w:p w:rsidR="00FD259F" w:rsidRPr="003D61B9" w:rsidRDefault="003D61B9" w:rsidP="00FD259F">
      <w:pPr>
        <w:spacing w:line="276" w:lineRule="auto"/>
        <w:jc w:val="both"/>
        <w:rPr>
          <w:b/>
          <w:color w:val="1C1D1E"/>
          <w:shd w:val="clear" w:color="auto" w:fill="FFFFFF"/>
        </w:rPr>
      </w:pPr>
      <w:r w:rsidRPr="003D61B9">
        <w:rPr>
          <w:b/>
          <w:color w:val="1C1D1E"/>
          <w:shd w:val="clear" w:color="auto" w:fill="FFFFFF"/>
        </w:rPr>
        <w:t>3.</w:t>
      </w:r>
      <w:r w:rsidR="00FD259F" w:rsidRPr="003D61B9">
        <w:rPr>
          <w:b/>
          <w:color w:val="1C1D1E"/>
          <w:shd w:val="clear" w:color="auto" w:fill="FFFFFF"/>
        </w:rPr>
        <w:t xml:space="preserve"> RESULTS AND DISCUSSION</w:t>
      </w:r>
    </w:p>
    <w:p w:rsidR="00D74EFB" w:rsidRDefault="00D74EFB" w:rsidP="00FD259F">
      <w:pPr>
        <w:spacing w:line="276" w:lineRule="auto"/>
        <w:jc w:val="both"/>
        <w:rPr>
          <w:color w:val="1C1D1E"/>
          <w:shd w:val="clear" w:color="auto" w:fill="FFFFFF"/>
        </w:rPr>
      </w:pPr>
    </w:p>
    <w:p w:rsidR="00FD259F" w:rsidRPr="00D74EFB" w:rsidRDefault="00FD259F" w:rsidP="00FD259F">
      <w:pPr>
        <w:spacing w:line="276" w:lineRule="auto"/>
        <w:jc w:val="both"/>
        <w:rPr>
          <w:b/>
          <w:i/>
          <w:color w:val="1C1D1E"/>
          <w:shd w:val="clear" w:color="auto" w:fill="FFFFFF"/>
        </w:rPr>
      </w:pPr>
      <w:r w:rsidRPr="00D74EFB">
        <w:rPr>
          <w:b/>
          <w:i/>
          <w:color w:val="1C1D1E"/>
          <w:shd w:val="clear" w:color="auto" w:fill="FFFFFF"/>
        </w:rPr>
        <w:t>3.1 Socio-economic characteristics of the respondents</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Sex</w:t>
      </w:r>
    </w:p>
    <w:p w:rsidR="00FD259F" w:rsidRDefault="00FD259F" w:rsidP="00FD259F">
      <w:pPr>
        <w:spacing w:line="276" w:lineRule="auto"/>
        <w:jc w:val="both"/>
        <w:rPr>
          <w:color w:val="1C1D1E"/>
          <w:shd w:val="clear" w:color="auto" w:fill="FFFFFF"/>
        </w:rPr>
      </w:pPr>
      <w:r w:rsidRPr="00FD259F">
        <w:rPr>
          <w:color w:val="1C1D1E"/>
          <w:shd w:val="clear" w:color="auto" w:fill="FFFFFF"/>
        </w:rPr>
        <w:t xml:space="preserve">Table 1 shows that the majority (71.6%) of the respondents were males while 28.5% were females. This </w:t>
      </w:r>
      <w:r w:rsidRPr="00FD259F">
        <w:rPr>
          <w:color w:val="1C1D1E"/>
          <w:shd w:val="clear" w:color="auto" w:fill="FFFFFF"/>
        </w:rPr>
        <w:lastRenderedPageBreak/>
        <w:t>implies a male dominated workforce as farming activity is basically a tedious work that demands a lot energ</w:t>
      </w:r>
      <w:r w:rsidR="00A92FA6">
        <w:rPr>
          <w:color w:val="1C1D1E"/>
          <w:shd w:val="clear" w:color="auto" w:fill="FFFFFF"/>
        </w:rPr>
        <w:t>y that are associated with men.</w:t>
      </w:r>
    </w:p>
    <w:p w:rsidR="003D61B9" w:rsidRPr="00FD259F"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Age</w:t>
      </w: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 xml:space="preserve">Greater proportion (35.0%) was above 60 years of age while 24.4% were between 51-60 years. Also, 17.1% was between 31-40 years while 14.6% and 8.9% were between 41-50 years and less than or equal to 30 years, respectively. This implies that most of the respondents were a little bit advanced in age and this could be because </w:t>
      </w:r>
      <w:proofErr w:type="spellStart"/>
      <w:r w:rsidRPr="001A0FEA">
        <w:rPr>
          <w:i/>
          <w:color w:val="1C1D1E"/>
          <w:shd w:val="clear" w:color="auto" w:fill="FFFFFF"/>
        </w:rPr>
        <w:t>Senecio</w:t>
      </w:r>
      <w:proofErr w:type="spellEnd"/>
      <w:r w:rsidRPr="001A0FEA">
        <w:rPr>
          <w:i/>
          <w:color w:val="1C1D1E"/>
          <w:shd w:val="clear" w:color="auto" w:fill="FFFFFF"/>
        </w:rPr>
        <w:t xml:space="preserve"> </w:t>
      </w:r>
      <w:proofErr w:type="spellStart"/>
      <w:r w:rsidRPr="001A0FEA">
        <w:rPr>
          <w:i/>
          <w:color w:val="1C1D1E"/>
          <w:shd w:val="clear" w:color="auto" w:fill="FFFFFF"/>
        </w:rPr>
        <w:t>biafrae</w:t>
      </w:r>
      <w:proofErr w:type="spellEnd"/>
      <w:r w:rsidRPr="00FD259F">
        <w:rPr>
          <w:color w:val="1C1D1E"/>
          <w:shd w:val="clear" w:color="auto" w:fill="FFFFFF"/>
        </w:rPr>
        <w:t xml:space="preserve"> perhaps were mostly known by older farmers than the younger farmers. </w:t>
      </w:r>
    </w:p>
    <w:p w:rsidR="003D61B9"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Marital status</w:t>
      </w:r>
    </w:p>
    <w:p w:rsidR="00FD259F" w:rsidRDefault="00FD259F" w:rsidP="00FD259F">
      <w:pPr>
        <w:spacing w:line="276" w:lineRule="auto"/>
        <w:jc w:val="both"/>
        <w:rPr>
          <w:color w:val="1C1D1E"/>
          <w:shd w:val="clear" w:color="auto" w:fill="FFFFFF"/>
        </w:rPr>
      </w:pPr>
      <w:r w:rsidRPr="00FD259F">
        <w:rPr>
          <w:color w:val="1C1D1E"/>
          <w:shd w:val="clear" w:color="auto" w:fill="FFFFFF"/>
        </w:rPr>
        <w:t xml:space="preserve">The majority (74.0%) of the respondents were married (Table 1) while 13.0% and 12.2 % were separated and single respectively. This implies that greater percentage of the farmers were married and are likely to produce and consume </w:t>
      </w:r>
      <w:proofErr w:type="spellStart"/>
      <w:r w:rsidRPr="00954917">
        <w:rPr>
          <w:i/>
          <w:color w:val="1C1D1E"/>
          <w:shd w:val="clear" w:color="auto" w:fill="FFFFFF"/>
        </w:rPr>
        <w:t>Senecio</w:t>
      </w:r>
      <w:proofErr w:type="spellEnd"/>
      <w:r w:rsidRPr="00954917">
        <w:rPr>
          <w:i/>
          <w:color w:val="1C1D1E"/>
          <w:shd w:val="clear" w:color="auto" w:fill="FFFFFF"/>
        </w:rPr>
        <w:t xml:space="preserve"> </w:t>
      </w:r>
      <w:proofErr w:type="spellStart"/>
      <w:r w:rsidRPr="00954917">
        <w:rPr>
          <w:i/>
          <w:color w:val="1C1D1E"/>
          <w:shd w:val="clear" w:color="auto" w:fill="FFFFFF"/>
        </w:rPr>
        <w:t>biafrae</w:t>
      </w:r>
      <w:proofErr w:type="spellEnd"/>
      <w:r w:rsidRPr="00FD259F">
        <w:rPr>
          <w:color w:val="1C1D1E"/>
          <w:shd w:val="clear" w:color="auto" w:fill="FFFFFF"/>
        </w:rPr>
        <w:t xml:space="preserve"> more probably because of nutritional and medicinal at</w:t>
      </w:r>
      <w:r w:rsidR="00954917">
        <w:rPr>
          <w:color w:val="1C1D1E"/>
          <w:shd w:val="clear" w:color="auto" w:fill="FFFFFF"/>
        </w:rPr>
        <w:t xml:space="preserve">tributes peculiar to the crop. </w:t>
      </w:r>
    </w:p>
    <w:p w:rsidR="003D61B9" w:rsidRPr="00FD259F"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Educational level</w:t>
      </w:r>
    </w:p>
    <w:p w:rsidR="00FD259F" w:rsidRDefault="00FD259F" w:rsidP="00FD259F">
      <w:pPr>
        <w:spacing w:line="276" w:lineRule="auto"/>
        <w:jc w:val="both"/>
        <w:rPr>
          <w:color w:val="1C1D1E"/>
          <w:shd w:val="clear" w:color="auto" w:fill="FFFFFF"/>
        </w:rPr>
      </w:pPr>
      <w:r w:rsidRPr="00FD259F">
        <w:rPr>
          <w:color w:val="1C1D1E"/>
          <w:shd w:val="clear" w:color="auto" w:fill="FFFFFF"/>
        </w:rPr>
        <w:t xml:space="preserve">Table 1 shows that a greater proportion (30.1%) of the respondents had secondary education while 25.2%, 22.8% and 22.0% had primary education, no formal education and </w:t>
      </w:r>
      <w:proofErr w:type="spellStart"/>
      <w:r w:rsidRPr="00FD259F">
        <w:rPr>
          <w:color w:val="1C1D1E"/>
          <w:shd w:val="clear" w:color="auto" w:fill="FFFFFF"/>
        </w:rPr>
        <w:t>post secondary</w:t>
      </w:r>
      <w:proofErr w:type="spellEnd"/>
      <w:r w:rsidRPr="00FD259F">
        <w:rPr>
          <w:color w:val="1C1D1E"/>
          <w:shd w:val="clear" w:color="auto" w:fill="FFFFFF"/>
        </w:rPr>
        <w:t xml:space="preserve"> education respectively.  This shows a high level of formal education among the respondents in the study area and this could have a positive influence in farmers accessing information on </w:t>
      </w:r>
      <w:proofErr w:type="spellStart"/>
      <w:r w:rsidRPr="00954917">
        <w:rPr>
          <w:i/>
          <w:color w:val="1C1D1E"/>
          <w:shd w:val="clear" w:color="auto" w:fill="FFFFFF"/>
        </w:rPr>
        <w:t>Senecio</w:t>
      </w:r>
      <w:proofErr w:type="spellEnd"/>
      <w:r w:rsidRPr="00954917">
        <w:rPr>
          <w:i/>
          <w:color w:val="1C1D1E"/>
          <w:shd w:val="clear" w:color="auto" w:fill="FFFFFF"/>
        </w:rPr>
        <w:t xml:space="preserve"> </w:t>
      </w:r>
      <w:proofErr w:type="spellStart"/>
      <w:r w:rsidRPr="00954917">
        <w:rPr>
          <w:i/>
          <w:color w:val="1C1D1E"/>
          <w:shd w:val="clear" w:color="auto" w:fill="FFFFFF"/>
        </w:rPr>
        <w:t>biafrae</w:t>
      </w:r>
      <w:proofErr w:type="spellEnd"/>
      <w:r w:rsidRPr="00FD259F">
        <w:rPr>
          <w:color w:val="1C1D1E"/>
          <w:shd w:val="clear" w:color="auto" w:fill="FFFFFF"/>
        </w:rPr>
        <w:t xml:space="preserve">. [7] asserted that literacy and acquisition of formal education could enhance farmers’ level of understanding and desirability of adopting new farm technologies or relating in a good way with the extension agents. </w:t>
      </w:r>
    </w:p>
    <w:p w:rsidR="003D61B9" w:rsidRPr="00FD259F"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Family size</w:t>
      </w:r>
    </w:p>
    <w:p w:rsidR="00954917" w:rsidRPr="00954917" w:rsidRDefault="00954917" w:rsidP="00954917">
      <w:pPr>
        <w:spacing w:line="276" w:lineRule="auto"/>
        <w:jc w:val="both"/>
        <w:rPr>
          <w:color w:val="1C1D1E"/>
          <w:shd w:val="clear" w:color="auto" w:fill="FFFFFF"/>
        </w:rPr>
      </w:pPr>
      <w:r w:rsidRPr="00954917">
        <w:rPr>
          <w:color w:val="1C1D1E"/>
          <w:shd w:val="clear" w:color="auto" w:fill="FFFFFF"/>
        </w:rPr>
        <w:t xml:space="preserve">The majority (38.0%) of the respondents had a family size of between 4-6 persons while 20.3% did not specify their family size. However, 16.3%, 14.6% and 10.6% had 7-9 persons, 1-3 persons and 10 and above persons, respectively. The mean family size was 2 persons. This indicates a low family size which could deprive family </w:t>
      </w:r>
      <w:proofErr w:type="spellStart"/>
      <w:r w:rsidRPr="00954917">
        <w:rPr>
          <w:color w:val="1C1D1E"/>
          <w:shd w:val="clear" w:color="auto" w:fill="FFFFFF"/>
        </w:rPr>
        <w:t>labour</w:t>
      </w:r>
      <w:proofErr w:type="spellEnd"/>
      <w:r w:rsidRPr="00954917">
        <w:rPr>
          <w:color w:val="1C1D1E"/>
          <w:shd w:val="clear" w:color="auto" w:fill="FFFFFF"/>
        </w:rPr>
        <w:t xml:space="preserve"> for </w:t>
      </w:r>
      <w:proofErr w:type="spellStart"/>
      <w:r w:rsidRPr="00954917">
        <w:rPr>
          <w:i/>
          <w:color w:val="1C1D1E"/>
          <w:shd w:val="clear" w:color="auto" w:fill="FFFFFF"/>
        </w:rPr>
        <w:t>Senecio</w:t>
      </w:r>
      <w:proofErr w:type="spellEnd"/>
      <w:r w:rsidRPr="00954917">
        <w:rPr>
          <w:i/>
          <w:color w:val="1C1D1E"/>
          <w:shd w:val="clear" w:color="auto" w:fill="FFFFFF"/>
        </w:rPr>
        <w:t xml:space="preserve"> </w:t>
      </w:r>
      <w:proofErr w:type="spellStart"/>
      <w:r w:rsidRPr="00954917">
        <w:rPr>
          <w:i/>
          <w:color w:val="1C1D1E"/>
          <w:shd w:val="clear" w:color="auto" w:fill="FFFFFF"/>
        </w:rPr>
        <w:t>biafrae</w:t>
      </w:r>
      <w:proofErr w:type="spellEnd"/>
      <w:r w:rsidRPr="00954917">
        <w:rPr>
          <w:i/>
          <w:color w:val="1C1D1E"/>
          <w:shd w:val="clear" w:color="auto" w:fill="FFFFFF"/>
        </w:rPr>
        <w:t xml:space="preserve"> </w:t>
      </w:r>
      <w:r w:rsidRPr="00954917">
        <w:rPr>
          <w:color w:val="1C1D1E"/>
          <w:shd w:val="clear" w:color="auto" w:fill="FFFFFF"/>
        </w:rPr>
        <w:t xml:space="preserve">production. [8] revealed that large household size could contribute to </w:t>
      </w:r>
      <w:proofErr w:type="spellStart"/>
      <w:r w:rsidRPr="00954917">
        <w:rPr>
          <w:color w:val="1C1D1E"/>
          <w:shd w:val="clear" w:color="auto" w:fill="FFFFFF"/>
        </w:rPr>
        <w:t>labour</w:t>
      </w:r>
      <w:proofErr w:type="spellEnd"/>
      <w:r w:rsidRPr="00954917">
        <w:rPr>
          <w:color w:val="1C1D1E"/>
          <w:shd w:val="clear" w:color="auto" w:fill="FFFFFF"/>
        </w:rPr>
        <w:t xml:space="preserve"> availability in crop production.</w:t>
      </w:r>
    </w:p>
    <w:p w:rsidR="003D61B9" w:rsidRPr="00FD259F"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Major occupation</w:t>
      </w:r>
    </w:p>
    <w:p w:rsidR="00381DDC" w:rsidRPr="00381DDC" w:rsidRDefault="00381DDC" w:rsidP="00381DDC">
      <w:pPr>
        <w:spacing w:line="276" w:lineRule="auto"/>
        <w:jc w:val="both"/>
        <w:rPr>
          <w:color w:val="1C1D1E"/>
          <w:shd w:val="clear" w:color="auto" w:fill="FFFFFF"/>
        </w:rPr>
      </w:pPr>
      <w:r w:rsidRPr="00381DDC">
        <w:rPr>
          <w:color w:val="1C1D1E"/>
          <w:shd w:val="clear" w:color="auto" w:fill="FFFFFF"/>
        </w:rPr>
        <w:t xml:space="preserve">The majority (64.2%) of the respondents were farmers while 14.6%, 13.8% and 10.6% were artisans, traders and students, respectively. The result indicated a possible high level of experience among the respondents which could likely increase their production capacity of </w:t>
      </w:r>
      <w:proofErr w:type="spellStart"/>
      <w:r w:rsidRPr="00381DDC">
        <w:rPr>
          <w:i/>
          <w:color w:val="1C1D1E"/>
          <w:shd w:val="clear" w:color="auto" w:fill="FFFFFF"/>
        </w:rPr>
        <w:t>Senecio</w:t>
      </w:r>
      <w:proofErr w:type="spellEnd"/>
      <w:r w:rsidRPr="00381DDC">
        <w:rPr>
          <w:i/>
          <w:color w:val="1C1D1E"/>
          <w:shd w:val="clear" w:color="auto" w:fill="FFFFFF"/>
        </w:rPr>
        <w:t xml:space="preserve"> </w:t>
      </w:r>
      <w:proofErr w:type="spellStart"/>
      <w:r w:rsidRPr="00381DDC">
        <w:rPr>
          <w:i/>
          <w:color w:val="1C1D1E"/>
          <w:shd w:val="clear" w:color="auto" w:fill="FFFFFF"/>
        </w:rPr>
        <w:t>biafrae</w:t>
      </w:r>
      <w:proofErr w:type="spellEnd"/>
      <w:r w:rsidRPr="00381DDC">
        <w:rPr>
          <w:color w:val="1C1D1E"/>
          <w:shd w:val="clear" w:color="auto" w:fill="FFFFFF"/>
        </w:rPr>
        <w:t xml:space="preserve">. </w:t>
      </w:r>
    </w:p>
    <w:p w:rsidR="003D61B9" w:rsidRPr="00FD259F" w:rsidRDefault="003D61B9" w:rsidP="00FD259F">
      <w:pPr>
        <w:spacing w:line="276" w:lineRule="auto"/>
        <w:jc w:val="both"/>
        <w:rPr>
          <w:color w:val="1C1D1E"/>
          <w:shd w:val="clear" w:color="auto" w:fill="FFFFFF"/>
        </w:rPr>
      </w:pPr>
    </w:p>
    <w:p w:rsidR="00FD259F" w:rsidRPr="00FD259F" w:rsidRDefault="00FD259F" w:rsidP="00FD259F">
      <w:pPr>
        <w:spacing w:line="276" w:lineRule="auto"/>
        <w:jc w:val="both"/>
        <w:rPr>
          <w:color w:val="1C1D1E"/>
          <w:shd w:val="clear" w:color="auto" w:fill="FFFFFF"/>
        </w:rPr>
      </w:pPr>
      <w:r w:rsidRPr="00FD259F">
        <w:rPr>
          <w:color w:val="1C1D1E"/>
          <w:shd w:val="clear" w:color="auto" w:fill="FFFFFF"/>
        </w:rPr>
        <w:t>Extension Visit</w:t>
      </w:r>
    </w:p>
    <w:p w:rsidR="000C5A80" w:rsidRPr="000C5A80" w:rsidRDefault="000C5A80" w:rsidP="000C5A80">
      <w:pPr>
        <w:spacing w:line="276" w:lineRule="auto"/>
        <w:jc w:val="both"/>
        <w:rPr>
          <w:b/>
          <w:color w:val="1C1D1E"/>
          <w:shd w:val="clear" w:color="auto" w:fill="FFFFFF"/>
        </w:rPr>
      </w:pPr>
      <w:r w:rsidRPr="000C5A80">
        <w:rPr>
          <w:color w:val="1C1D1E"/>
          <w:shd w:val="clear" w:color="auto" w:fill="FFFFFF"/>
        </w:rPr>
        <w:t xml:space="preserve">Table 1 shows that only 7.3% of the respondents had contact with extension agent. On the number of visits in the last farming season, 77.8% was visited once while 11.10% each were visited twice and three times respectively. This implies a poor extension service delivery threaded the traditional extension role of providing information to farmers. As a result, farmers might be uninformed on sustainable production and utilization of </w:t>
      </w:r>
      <w:proofErr w:type="spellStart"/>
      <w:r w:rsidRPr="000C5A80">
        <w:rPr>
          <w:i/>
          <w:color w:val="1C1D1E"/>
          <w:shd w:val="clear" w:color="auto" w:fill="FFFFFF"/>
        </w:rPr>
        <w:t>Senecio</w:t>
      </w:r>
      <w:proofErr w:type="spellEnd"/>
      <w:r w:rsidRPr="000C5A80">
        <w:rPr>
          <w:i/>
          <w:color w:val="1C1D1E"/>
          <w:shd w:val="clear" w:color="auto" w:fill="FFFFFF"/>
        </w:rPr>
        <w:t xml:space="preserve"> </w:t>
      </w:r>
      <w:proofErr w:type="spellStart"/>
      <w:r w:rsidRPr="000C5A80">
        <w:rPr>
          <w:i/>
          <w:color w:val="1C1D1E"/>
          <w:shd w:val="clear" w:color="auto" w:fill="FFFFFF"/>
        </w:rPr>
        <w:t>biafrae</w:t>
      </w:r>
      <w:proofErr w:type="spellEnd"/>
      <w:r w:rsidRPr="000C5A80">
        <w:rPr>
          <w:i/>
          <w:color w:val="1C1D1E"/>
          <w:shd w:val="clear" w:color="auto" w:fill="FFFFFF"/>
        </w:rPr>
        <w:t xml:space="preserve">. </w:t>
      </w:r>
      <w:r w:rsidRPr="000C5A80">
        <w:rPr>
          <w:color w:val="1C1D1E"/>
          <w:shd w:val="clear" w:color="auto" w:fill="FFFFFF"/>
        </w:rPr>
        <w:t>[9] asserted that farmers with robust access to extension services had capacities to understand technical and agricultural information about crop production technologies.</w:t>
      </w:r>
    </w:p>
    <w:p w:rsidR="00FD259F" w:rsidRPr="00FD259F" w:rsidRDefault="00FD259F" w:rsidP="00FD259F">
      <w:pPr>
        <w:spacing w:line="276" w:lineRule="auto"/>
        <w:jc w:val="both"/>
        <w:rPr>
          <w:color w:val="1C1D1E"/>
          <w:shd w:val="clear" w:color="auto" w:fill="FFFFFF"/>
        </w:rPr>
      </w:pPr>
    </w:p>
    <w:p w:rsidR="0073265C" w:rsidRDefault="00FD259F" w:rsidP="00564FEE">
      <w:pPr>
        <w:spacing w:line="276" w:lineRule="auto"/>
        <w:jc w:val="center"/>
        <w:rPr>
          <w:color w:val="1C1D1E"/>
          <w:shd w:val="clear" w:color="auto" w:fill="FFFFFF"/>
        </w:rPr>
      </w:pPr>
      <w:r w:rsidRPr="00564FEE">
        <w:rPr>
          <w:b/>
          <w:color w:val="1C1D1E"/>
          <w:shd w:val="clear" w:color="auto" w:fill="FFFFFF"/>
        </w:rPr>
        <w:t>Table 1:</w:t>
      </w:r>
      <w:r w:rsidRPr="00FD259F">
        <w:rPr>
          <w:color w:val="1C1D1E"/>
          <w:shd w:val="clear" w:color="auto" w:fill="FFFFFF"/>
        </w:rPr>
        <w:t xml:space="preserve"> Socio-economic characteristics of the respondents</w:t>
      </w:r>
    </w:p>
    <w:tbl>
      <w:tblPr>
        <w:tblW w:w="0" w:type="auto"/>
        <w:jc w:val="center"/>
        <w:tblBorders>
          <w:top w:val="single" w:sz="4" w:space="0" w:color="auto"/>
          <w:bottom w:val="single" w:sz="4" w:space="0" w:color="auto"/>
        </w:tblBorders>
        <w:tblLook w:val="04A0" w:firstRow="1" w:lastRow="0" w:firstColumn="1" w:lastColumn="0" w:noHBand="0" w:noVBand="1"/>
      </w:tblPr>
      <w:tblGrid>
        <w:gridCol w:w="3258"/>
        <w:gridCol w:w="1890"/>
        <w:gridCol w:w="1440"/>
        <w:gridCol w:w="1834"/>
      </w:tblGrid>
      <w:tr w:rsidR="00554CC2" w:rsidRPr="0066203E" w:rsidTr="00554CC2">
        <w:trPr>
          <w:jc w:val="center"/>
        </w:trPr>
        <w:tc>
          <w:tcPr>
            <w:tcW w:w="3258" w:type="dxa"/>
            <w:tcBorders>
              <w:top w:val="single" w:sz="4" w:space="0" w:color="auto"/>
              <w:bottom w:val="single" w:sz="4" w:space="0" w:color="auto"/>
            </w:tcBorders>
          </w:tcPr>
          <w:p w:rsidR="00554CC2" w:rsidRPr="0066203E" w:rsidRDefault="00554CC2" w:rsidP="00C1044D">
            <w:pPr>
              <w:rPr>
                <w:b/>
                <w:sz w:val="24"/>
                <w:szCs w:val="24"/>
              </w:rPr>
            </w:pPr>
            <w:r w:rsidRPr="0066203E">
              <w:rPr>
                <w:b/>
                <w:sz w:val="24"/>
                <w:szCs w:val="24"/>
              </w:rPr>
              <w:t>Socio economic characteristics</w:t>
            </w:r>
          </w:p>
        </w:tc>
        <w:tc>
          <w:tcPr>
            <w:tcW w:w="1890" w:type="dxa"/>
            <w:tcBorders>
              <w:top w:val="single" w:sz="4" w:space="0" w:color="auto"/>
              <w:bottom w:val="single" w:sz="4" w:space="0" w:color="auto"/>
            </w:tcBorders>
          </w:tcPr>
          <w:p w:rsidR="00554CC2" w:rsidRPr="0066203E" w:rsidRDefault="00554CC2" w:rsidP="00C1044D">
            <w:pPr>
              <w:rPr>
                <w:b/>
                <w:sz w:val="24"/>
                <w:szCs w:val="24"/>
              </w:rPr>
            </w:pPr>
            <w:r w:rsidRPr="0066203E">
              <w:rPr>
                <w:b/>
                <w:sz w:val="24"/>
                <w:szCs w:val="24"/>
              </w:rPr>
              <w:t>Frequency</w:t>
            </w:r>
          </w:p>
        </w:tc>
        <w:tc>
          <w:tcPr>
            <w:tcW w:w="1440" w:type="dxa"/>
            <w:tcBorders>
              <w:top w:val="single" w:sz="4" w:space="0" w:color="auto"/>
              <w:bottom w:val="single" w:sz="4" w:space="0" w:color="auto"/>
            </w:tcBorders>
          </w:tcPr>
          <w:p w:rsidR="00554CC2" w:rsidRPr="0066203E" w:rsidRDefault="00554CC2" w:rsidP="00C1044D">
            <w:pPr>
              <w:rPr>
                <w:b/>
                <w:sz w:val="24"/>
                <w:szCs w:val="24"/>
              </w:rPr>
            </w:pPr>
            <w:r w:rsidRPr="0066203E">
              <w:rPr>
                <w:b/>
                <w:sz w:val="24"/>
                <w:szCs w:val="24"/>
              </w:rPr>
              <w:t xml:space="preserve">Percentage </w:t>
            </w:r>
          </w:p>
        </w:tc>
        <w:tc>
          <w:tcPr>
            <w:tcW w:w="1834" w:type="dxa"/>
            <w:tcBorders>
              <w:top w:val="single" w:sz="4" w:space="0" w:color="auto"/>
              <w:bottom w:val="single" w:sz="4" w:space="0" w:color="auto"/>
            </w:tcBorders>
          </w:tcPr>
          <w:p w:rsidR="00554CC2" w:rsidRPr="0066203E" w:rsidRDefault="00554CC2" w:rsidP="00C1044D">
            <w:pPr>
              <w:rPr>
                <w:b/>
                <w:sz w:val="24"/>
                <w:szCs w:val="24"/>
              </w:rPr>
            </w:pPr>
            <w:r w:rsidRPr="0066203E">
              <w:rPr>
                <w:b/>
                <w:sz w:val="24"/>
                <w:szCs w:val="24"/>
              </w:rPr>
              <w:t>Mean</w:t>
            </w:r>
          </w:p>
        </w:tc>
      </w:tr>
      <w:tr w:rsidR="00554CC2" w:rsidRPr="0066203E" w:rsidTr="00554CC2">
        <w:trPr>
          <w:jc w:val="center"/>
        </w:trPr>
        <w:tc>
          <w:tcPr>
            <w:tcW w:w="3258" w:type="dxa"/>
            <w:tcBorders>
              <w:top w:val="single" w:sz="4" w:space="0" w:color="auto"/>
            </w:tcBorders>
          </w:tcPr>
          <w:p w:rsidR="00554CC2" w:rsidRPr="0066203E" w:rsidRDefault="00554CC2" w:rsidP="00C1044D">
            <w:pPr>
              <w:rPr>
                <w:b/>
                <w:sz w:val="24"/>
                <w:szCs w:val="24"/>
              </w:rPr>
            </w:pPr>
            <w:r w:rsidRPr="0066203E">
              <w:rPr>
                <w:b/>
                <w:sz w:val="24"/>
                <w:szCs w:val="24"/>
              </w:rPr>
              <w:t>Sex</w:t>
            </w:r>
          </w:p>
        </w:tc>
        <w:tc>
          <w:tcPr>
            <w:tcW w:w="1890" w:type="dxa"/>
            <w:tcBorders>
              <w:top w:val="single" w:sz="4" w:space="0" w:color="auto"/>
            </w:tcBorders>
          </w:tcPr>
          <w:p w:rsidR="00554CC2" w:rsidRPr="0066203E" w:rsidRDefault="00554CC2" w:rsidP="00C1044D">
            <w:pPr>
              <w:rPr>
                <w:sz w:val="24"/>
                <w:szCs w:val="24"/>
              </w:rPr>
            </w:pPr>
          </w:p>
        </w:tc>
        <w:tc>
          <w:tcPr>
            <w:tcW w:w="1440" w:type="dxa"/>
            <w:tcBorders>
              <w:top w:val="single" w:sz="4" w:space="0" w:color="auto"/>
            </w:tcBorders>
          </w:tcPr>
          <w:p w:rsidR="00554CC2" w:rsidRPr="0066203E" w:rsidRDefault="00554CC2" w:rsidP="00C1044D">
            <w:pPr>
              <w:rPr>
                <w:sz w:val="24"/>
                <w:szCs w:val="24"/>
              </w:rPr>
            </w:pPr>
          </w:p>
        </w:tc>
        <w:tc>
          <w:tcPr>
            <w:tcW w:w="1834" w:type="dxa"/>
            <w:tcBorders>
              <w:top w:val="single" w:sz="4" w:space="0" w:color="auto"/>
            </w:tcBorders>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lastRenderedPageBreak/>
              <w:t>Male</w:t>
            </w:r>
          </w:p>
        </w:tc>
        <w:tc>
          <w:tcPr>
            <w:tcW w:w="1890" w:type="dxa"/>
          </w:tcPr>
          <w:p w:rsidR="00554CC2" w:rsidRPr="0066203E" w:rsidRDefault="00554CC2" w:rsidP="00C1044D">
            <w:pPr>
              <w:rPr>
                <w:sz w:val="24"/>
                <w:szCs w:val="24"/>
              </w:rPr>
            </w:pPr>
            <w:r w:rsidRPr="0066203E">
              <w:rPr>
                <w:sz w:val="24"/>
                <w:szCs w:val="24"/>
              </w:rPr>
              <w:t>88</w:t>
            </w:r>
          </w:p>
        </w:tc>
        <w:tc>
          <w:tcPr>
            <w:tcW w:w="1440" w:type="dxa"/>
          </w:tcPr>
          <w:p w:rsidR="00554CC2" w:rsidRPr="0066203E" w:rsidRDefault="00554CC2" w:rsidP="00C1044D">
            <w:pPr>
              <w:rPr>
                <w:sz w:val="24"/>
                <w:szCs w:val="24"/>
              </w:rPr>
            </w:pPr>
            <w:r w:rsidRPr="0066203E">
              <w:rPr>
                <w:sz w:val="24"/>
                <w:szCs w:val="24"/>
              </w:rPr>
              <w:t>71.6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Female</w:t>
            </w:r>
          </w:p>
        </w:tc>
        <w:tc>
          <w:tcPr>
            <w:tcW w:w="1890" w:type="dxa"/>
          </w:tcPr>
          <w:p w:rsidR="00554CC2" w:rsidRPr="0066203E" w:rsidRDefault="00554CC2" w:rsidP="00C1044D">
            <w:pPr>
              <w:rPr>
                <w:sz w:val="24"/>
                <w:szCs w:val="24"/>
              </w:rPr>
            </w:pPr>
            <w:r w:rsidRPr="0066203E">
              <w:rPr>
                <w:sz w:val="24"/>
                <w:szCs w:val="24"/>
              </w:rPr>
              <w:t>35</w:t>
            </w:r>
          </w:p>
        </w:tc>
        <w:tc>
          <w:tcPr>
            <w:tcW w:w="1440" w:type="dxa"/>
          </w:tcPr>
          <w:p w:rsidR="00554CC2" w:rsidRPr="0066203E" w:rsidRDefault="00554CC2" w:rsidP="00C1044D">
            <w:pPr>
              <w:rPr>
                <w:sz w:val="24"/>
                <w:szCs w:val="24"/>
              </w:rPr>
            </w:pPr>
            <w:r w:rsidRPr="0066203E">
              <w:rPr>
                <w:sz w:val="24"/>
                <w:szCs w:val="24"/>
              </w:rPr>
              <w:t>28.5</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Age (years)</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≤30</w:t>
            </w:r>
          </w:p>
        </w:tc>
        <w:tc>
          <w:tcPr>
            <w:tcW w:w="1890" w:type="dxa"/>
          </w:tcPr>
          <w:p w:rsidR="00554CC2" w:rsidRPr="0066203E" w:rsidRDefault="00554CC2" w:rsidP="00C1044D">
            <w:pPr>
              <w:rPr>
                <w:sz w:val="24"/>
                <w:szCs w:val="24"/>
              </w:rPr>
            </w:pPr>
            <w:r w:rsidRPr="0066203E">
              <w:rPr>
                <w:sz w:val="24"/>
                <w:szCs w:val="24"/>
              </w:rPr>
              <w:t>11</w:t>
            </w:r>
          </w:p>
        </w:tc>
        <w:tc>
          <w:tcPr>
            <w:tcW w:w="1440" w:type="dxa"/>
          </w:tcPr>
          <w:p w:rsidR="00554CC2" w:rsidRPr="0066203E" w:rsidRDefault="00554CC2" w:rsidP="00C1044D">
            <w:pPr>
              <w:rPr>
                <w:sz w:val="24"/>
                <w:szCs w:val="24"/>
              </w:rPr>
            </w:pPr>
            <w:r w:rsidRPr="0066203E">
              <w:rPr>
                <w:sz w:val="24"/>
                <w:szCs w:val="24"/>
              </w:rPr>
              <w:t>8.9</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31-40</w:t>
            </w:r>
          </w:p>
        </w:tc>
        <w:tc>
          <w:tcPr>
            <w:tcW w:w="1890" w:type="dxa"/>
          </w:tcPr>
          <w:p w:rsidR="00554CC2" w:rsidRPr="0066203E" w:rsidRDefault="00554CC2" w:rsidP="00C1044D">
            <w:pPr>
              <w:rPr>
                <w:sz w:val="24"/>
                <w:szCs w:val="24"/>
              </w:rPr>
            </w:pPr>
            <w:r w:rsidRPr="0066203E">
              <w:rPr>
                <w:sz w:val="24"/>
                <w:szCs w:val="24"/>
              </w:rPr>
              <w:t>21</w:t>
            </w:r>
          </w:p>
        </w:tc>
        <w:tc>
          <w:tcPr>
            <w:tcW w:w="1440" w:type="dxa"/>
          </w:tcPr>
          <w:p w:rsidR="00554CC2" w:rsidRPr="0066203E" w:rsidRDefault="00554CC2" w:rsidP="00C1044D">
            <w:pPr>
              <w:rPr>
                <w:sz w:val="24"/>
                <w:szCs w:val="24"/>
              </w:rPr>
            </w:pPr>
            <w:r w:rsidRPr="0066203E">
              <w:rPr>
                <w:sz w:val="24"/>
                <w:szCs w:val="24"/>
              </w:rPr>
              <w:t>17.1</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41-50</w:t>
            </w:r>
          </w:p>
        </w:tc>
        <w:tc>
          <w:tcPr>
            <w:tcW w:w="1890" w:type="dxa"/>
          </w:tcPr>
          <w:p w:rsidR="00554CC2" w:rsidRPr="0066203E" w:rsidRDefault="00554CC2" w:rsidP="00C1044D">
            <w:pPr>
              <w:rPr>
                <w:sz w:val="24"/>
                <w:szCs w:val="24"/>
              </w:rPr>
            </w:pPr>
            <w:r w:rsidRPr="0066203E">
              <w:rPr>
                <w:sz w:val="24"/>
                <w:szCs w:val="24"/>
              </w:rPr>
              <w:t>18</w:t>
            </w:r>
          </w:p>
        </w:tc>
        <w:tc>
          <w:tcPr>
            <w:tcW w:w="1440" w:type="dxa"/>
          </w:tcPr>
          <w:p w:rsidR="00554CC2" w:rsidRPr="0066203E" w:rsidRDefault="00554CC2" w:rsidP="00C1044D">
            <w:pPr>
              <w:rPr>
                <w:sz w:val="24"/>
                <w:szCs w:val="24"/>
              </w:rPr>
            </w:pPr>
            <w:r w:rsidRPr="0066203E">
              <w:rPr>
                <w:sz w:val="24"/>
                <w:szCs w:val="24"/>
              </w:rPr>
              <w:t>14.6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51-60</w:t>
            </w:r>
          </w:p>
        </w:tc>
        <w:tc>
          <w:tcPr>
            <w:tcW w:w="1890" w:type="dxa"/>
          </w:tcPr>
          <w:p w:rsidR="00554CC2" w:rsidRPr="0066203E" w:rsidRDefault="00554CC2" w:rsidP="00C1044D">
            <w:pPr>
              <w:rPr>
                <w:sz w:val="24"/>
                <w:szCs w:val="24"/>
              </w:rPr>
            </w:pPr>
            <w:r w:rsidRPr="0066203E">
              <w:rPr>
                <w:sz w:val="24"/>
                <w:szCs w:val="24"/>
              </w:rPr>
              <w:t>30</w:t>
            </w:r>
          </w:p>
        </w:tc>
        <w:tc>
          <w:tcPr>
            <w:tcW w:w="1440" w:type="dxa"/>
          </w:tcPr>
          <w:p w:rsidR="00554CC2" w:rsidRPr="0066203E" w:rsidRDefault="00554CC2" w:rsidP="00C1044D">
            <w:pPr>
              <w:rPr>
                <w:sz w:val="24"/>
                <w:szCs w:val="24"/>
              </w:rPr>
            </w:pPr>
            <w:r w:rsidRPr="0066203E">
              <w:rPr>
                <w:sz w:val="24"/>
                <w:szCs w:val="24"/>
              </w:rPr>
              <w:t>24.4</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&gt;60</w:t>
            </w:r>
          </w:p>
        </w:tc>
        <w:tc>
          <w:tcPr>
            <w:tcW w:w="1890" w:type="dxa"/>
          </w:tcPr>
          <w:p w:rsidR="00554CC2" w:rsidRPr="0066203E" w:rsidRDefault="00554CC2" w:rsidP="00C1044D">
            <w:pPr>
              <w:rPr>
                <w:sz w:val="24"/>
                <w:szCs w:val="24"/>
              </w:rPr>
            </w:pPr>
            <w:r w:rsidRPr="0066203E">
              <w:rPr>
                <w:sz w:val="24"/>
                <w:szCs w:val="24"/>
              </w:rPr>
              <w:t>43</w:t>
            </w:r>
          </w:p>
        </w:tc>
        <w:tc>
          <w:tcPr>
            <w:tcW w:w="1440" w:type="dxa"/>
          </w:tcPr>
          <w:p w:rsidR="00554CC2" w:rsidRPr="0066203E" w:rsidRDefault="00554CC2" w:rsidP="00C1044D">
            <w:pPr>
              <w:rPr>
                <w:sz w:val="24"/>
                <w:szCs w:val="24"/>
              </w:rPr>
            </w:pPr>
            <w:r w:rsidRPr="0066203E">
              <w:rPr>
                <w:sz w:val="24"/>
                <w:szCs w:val="24"/>
              </w:rPr>
              <w:t>35.0</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Marital status</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Single</w:t>
            </w:r>
          </w:p>
        </w:tc>
        <w:tc>
          <w:tcPr>
            <w:tcW w:w="1890" w:type="dxa"/>
          </w:tcPr>
          <w:p w:rsidR="00554CC2" w:rsidRPr="0066203E" w:rsidRDefault="00554CC2" w:rsidP="00C1044D">
            <w:pPr>
              <w:rPr>
                <w:sz w:val="24"/>
                <w:szCs w:val="24"/>
              </w:rPr>
            </w:pPr>
            <w:r w:rsidRPr="0066203E">
              <w:rPr>
                <w:sz w:val="24"/>
                <w:szCs w:val="24"/>
              </w:rPr>
              <w:t>15</w:t>
            </w:r>
          </w:p>
        </w:tc>
        <w:tc>
          <w:tcPr>
            <w:tcW w:w="1440" w:type="dxa"/>
          </w:tcPr>
          <w:p w:rsidR="00554CC2" w:rsidRPr="0066203E" w:rsidRDefault="00554CC2" w:rsidP="00C1044D">
            <w:pPr>
              <w:rPr>
                <w:sz w:val="24"/>
                <w:szCs w:val="24"/>
              </w:rPr>
            </w:pPr>
            <w:r w:rsidRPr="0066203E">
              <w:rPr>
                <w:sz w:val="24"/>
                <w:szCs w:val="24"/>
              </w:rPr>
              <w:t>12.2</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Married</w:t>
            </w:r>
          </w:p>
        </w:tc>
        <w:tc>
          <w:tcPr>
            <w:tcW w:w="1890" w:type="dxa"/>
          </w:tcPr>
          <w:p w:rsidR="00554CC2" w:rsidRPr="0066203E" w:rsidRDefault="00554CC2" w:rsidP="00C1044D">
            <w:pPr>
              <w:rPr>
                <w:sz w:val="24"/>
                <w:szCs w:val="24"/>
              </w:rPr>
            </w:pPr>
            <w:r w:rsidRPr="0066203E">
              <w:rPr>
                <w:sz w:val="24"/>
                <w:szCs w:val="24"/>
              </w:rPr>
              <w:t>91</w:t>
            </w:r>
          </w:p>
        </w:tc>
        <w:tc>
          <w:tcPr>
            <w:tcW w:w="1440" w:type="dxa"/>
          </w:tcPr>
          <w:p w:rsidR="00554CC2" w:rsidRPr="0066203E" w:rsidRDefault="00554CC2" w:rsidP="00C1044D">
            <w:pPr>
              <w:rPr>
                <w:sz w:val="24"/>
                <w:szCs w:val="24"/>
              </w:rPr>
            </w:pPr>
            <w:r w:rsidRPr="0066203E">
              <w:rPr>
                <w:sz w:val="24"/>
                <w:szCs w:val="24"/>
              </w:rPr>
              <w:t>74.0</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 xml:space="preserve">Divorced </w:t>
            </w:r>
          </w:p>
        </w:tc>
        <w:tc>
          <w:tcPr>
            <w:tcW w:w="1890" w:type="dxa"/>
          </w:tcPr>
          <w:p w:rsidR="00554CC2" w:rsidRPr="0066203E" w:rsidRDefault="00554CC2" w:rsidP="00C1044D">
            <w:pPr>
              <w:rPr>
                <w:sz w:val="24"/>
                <w:szCs w:val="24"/>
              </w:rPr>
            </w:pPr>
            <w:r w:rsidRPr="0066203E">
              <w:rPr>
                <w:sz w:val="24"/>
                <w:szCs w:val="24"/>
              </w:rPr>
              <w:t>3</w:t>
            </w:r>
          </w:p>
        </w:tc>
        <w:tc>
          <w:tcPr>
            <w:tcW w:w="1440" w:type="dxa"/>
          </w:tcPr>
          <w:p w:rsidR="00554CC2" w:rsidRPr="0066203E" w:rsidRDefault="00554CC2" w:rsidP="00C1044D">
            <w:pPr>
              <w:rPr>
                <w:sz w:val="24"/>
                <w:szCs w:val="24"/>
              </w:rPr>
            </w:pPr>
            <w:r w:rsidRPr="0066203E">
              <w:rPr>
                <w:sz w:val="24"/>
                <w:szCs w:val="24"/>
              </w:rPr>
              <w:t>0.8</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 xml:space="preserve">Separated </w:t>
            </w:r>
          </w:p>
        </w:tc>
        <w:tc>
          <w:tcPr>
            <w:tcW w:w="1890" w:type="dxa"/>
          </w:tcPr>
          <w:p w:rsidR="00554CC2" w:rsidRPr="0066203E" w:rsidRDefault="00554CC2" w:rsidP="00C1044D">
            <w:pPr>
              <w:rPr>
                <w:sz w:val="24"/>
                <w:szCs w:val="24"/>
              </w:rPr>
            </w:pPr>
            <w:r w:rsidRPr="0066203E">
              <w:rPr>
                <w:sz w:val="24"/>
                <w:szCs w:val="24"/>
              </w:rPr>
              <w:t>16</w:t>
            </w:r>
          </w:p>
        </w:tc>
        <w:tc>
          <w:tcPr>
            <w:tcW w:w="1440" w:type="dxa"/>
          </w:tcPr>
          <w:p w:rsidR="00554CC2" w:rsidRPr="0066203E" w:rsidRDefault="00554CC2" w:rsidP="00C1044D">
            <w:pPr>
              <w:rPr>
                <w:sz w:val="24"/>
                <w:szCs w:val="24"/>
              </w:rPr>
            </w:pPr>
            <w:r w:rsidRPr="0066203E">
              <w:rPr>
                <w:sz w:val="24"/>
                <w:szCs w:val="24"/>
              </w:rPr>
              <w:t>13.0</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 xml:space="preserve">Educational status </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No formal education</w:t>
            </w:r>
          </w:p>
        </w:tc>
        <w:tc>
          <w:tcPr>
            <w:tcW w:w="1890" w:type="dxa"/>
          </w:tcPr>
          <w:p w:rsidR="00554CC2" w:rsidRPr="0066203E" w:rsidRDefault="00554CC2" w:rsidP="00C1044D">
            <w:pPr>
              <w:rPr>
                <w:sz w:val="24"/>
                <w:szCs w:val="24"/>
              </w:rPr>
            </w:pPr>
            <w:r w:rsidRPr="0066203E">
              <w:rPr>
                <w:sz w:val="24"/>
                <w:szCs w:val="24"/>
              </w:rPr>
              <w:t>28</w:t>
            </w:r>
          </w:p>
        </w:tc>
        <w:tc>
          <w:tcPr>
            <w:tcW w:w="1440" w:type="dxa"/>
          </w:tcPr>
          <w:p w:rsidR="00554CC2" w:rsidRPr="0066203E" w:rsidRDefault="00554CC2" w:rsidP="00C1044D">
            <w:pPr>
              <w:rPr>
                <w:sz w:val="24"/>
                <w:szCs w:val="24"/>
              </w:rPr>
            </w:pPr>
            <w:r w:rsidRPr="0066203E">
              <w:rPr>
                <w:sz w:val="24"/>
                <w:szCs w:val="24"/>
              </w:rPr>
              <w:t>22.8</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Primary education</w:t>
            </w:r>
          </w:p>
        </w:tc>
        <w:tc>
          <w:tcPr>
            <w:tcW w:w="1890" w:type="dxa"/>
          </w:tcPr>
          <w:p w:rsidR="00554CC2" w:rsidRPr="0066203E" w:rsidRDefault="00554CC2" w:rsidP="00C1044D">
            <w:pPr>
              <w:rPr>
                <w:sz w:val="24"/>
                <w:szCs w:val="24"/>
              </w:rPr>
            </w:pPr>
            <w:r w:rsidRPr="0066203E">
              <w:rPr>
                <w:sz w:val="24"/>
                <w:szCs w:val="24"/>
              </w:rPr>
              <w:t>31</w:t>
            </w:r>
          </w:p>
        </w:tc>
        <w:tc>
          <w:tcPr>
            <w:tcW w:w="1440" w:type="dxa"/>
          </w:tcPr>
          <w:p w:rsidR="00554CC2" w:rsidRPr="0066203E" w:rsidRDefault="00554CC2" w:rsidP="00C1044D">
            <w:pPr>
              <w:rPr>
                <w:sz w:val="24"/>
                <w:szCs w:val="24"/>
              </w:rPr>
            </w:pPr>
            <w:r w:rsidRPr="0066203E">
              <w:rPr>
                <w:sz w:val="24"/>
                <w:szCs w:val="24"/>
              </w:rPr>
              <w:t>25.2</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Secondary education</w:t>
            </w:r>
          </w:p>
        </w:tc>
        <w:tc>
          <w:tcPr>
            <w:tcW w:w="1890" w:type="dxa"/>
          </w:tcPr>
          <w:p w:rsidR="00554CC2" w:rsidRPr="0066203E" w:rsidRDefault="00554CC2" w:rsidP="00C1044D">
            <w:pPr>
              <w:rPr>
                <w:sz w:val="24"/>
                <w:szCs w:val="24"/>
              </w:rPr>
            </w:pPr>
            <w:r w:rsidRPr="0066203E">
              <w:rPr>
                <w:sz w:val="24"/>
                <w:szCs w:val="24"/>
              </w:rPr>
              <w:t>37</w:t>
            </w:r>
          </w:p>
        </w:tc>
        <w:tc>
          <w:tcPr>
            <w:tcW w:w="1440" w:type="dxa"/>
          </w:tcPr>
          <w:p w:rsidR="00554CC2" w:rsidRPr="0066203E" w:rsidRDefault="00554CC2" w:rsidP="00C1044D">
            <w:pPr>
              <w:rPr>
                <w:sz w:val="24"/>
                <w:szCs w:val="24"/>
              </w:rPr>
            </w:pPr>
            <w:r w:rsidRPr="0066203E">
              <w:rPr>
                <w:sz w:val="24"/>
                <w:szCs w:val="24"/>
              </w:rPr>
              <w:t>30.1</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proofErr w:type="spellStart"/>
            <w:r w:rsidRPr="0066203E">
              <w:rPr>
                <w:sz w:val="24"/>
                <w:szCs w:val="24"/>
              </w:rPr>
              <w:t>Post secondary</w:t>
            </w:r>
            <w:proofErr w:type="spellEnd"/>
            <w:r w:rsidRPr="0066203E">
              <w:rPr>
                <w:sz w:val="24"/>
                <w:szCs w:val="24"/>
              </w:rPr>
              <w:t xml:space="preserve"> education</w:t>
            </w:r>
          </w:p>
        </w:tc>
        <w:tc>
          <w:tcPr>
            <w:tcW w:w="1890" w:type="dxa"/>
          </w:tcPr>
          <w:p w:rsidR="00554CC2" w:rsidRPr="0066203E" w:rsidRDefault="00554CC2" w:rsidP="00C1044D">
            <w:pPr>
              <w:rPr>
                <w:sz w:val="24"/>
                <w:szCs w:val="24"/>
              </w:rPr>
            </w:pPr>
            <w:r w:rsidRPr="0066203E">
              <w:rPr>
                <w:sz w:val="24"/>
                <w:szCs w:val="24"/>
              </w:rPr>
              <w:t>27</w:t>
            </w:r>
          </w:p>
        </w:tc>
        <w:tc>
          <w:tcPr>
            <w:tcW w:w="1440" w:type="dxa"/>
          </w:tcPr>
          <w:p w:rsidR="00554CC2" w:rsidRPr="0066203E" w:rsidRDefault="00554CC2" w:rsidP="00C1044D">
            <w:pPr>
              <w:rPr>
                <w:sz w:val="24"/>
                <w:szCs w:val="24"/>
              </w:rPr>
            </w:pPr>
            <w:r w:rsidRPr="0066203E">
              <w:rPr>
                <w:sz w:val="24"/>
                <w:szCs w:val="24"/>
              </w:rPr>
              <w:t>22.0</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Family size</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Not specified</w:t>
            </w:r>
          </w:p>
        </w:tc>
        <w:tc>
          <w:tcPr>
            <w:tcW w:w="1890" w:type="dxa"/>
          </w:tcPr>
          <w:p w:rsidR="00554CC2" w:rsidRPr="0066203E" w:rsidRDefault="00554CC2" w:rsidP="00C1044D">
            <w:pPr>
              <w:rPr>
                <w:sz w:val="24"/>
                <w:szCs w:val="24"/>
              </w:rPr>
            </w:pPr>
            <w:r w:rsidRPr="0066203E">
              <w:rPr>
                <w:sz w:val="24"/>
                <w:szCs w:val="24"/>
              </w:rPr>
              <w:t>25</w:t>
            </w:r>
          </w:p>
        </w:tc>
        <w:tc>
          <w:tcPr>
            <w:tcW w:w="1440" w:type="dxa"/>
          </w:tcPr>
          <w:p w:rsidR="00554CC2" w:rsidRPr="0066203E" w:rsidRDefault="00554CC2" w:rsidP="00C1044D">
            <w:pPr>
              <w:rPr>
                <w:sz w:val="24"/>
                <w:szCs w:val="24"/>
              </w:rPr>
            </w:pPr>
            <w:r w:rsidRPr="0066203E">
              <w:rPr>
                <w:sz w:val="24"/>
                <w:szCs w:val="24"/>
              </w:rPr>
              <w:t>20.3</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1-3</w:t>
            </w:r>
          </w:p>
        </w:tc>
        <w:tc>
          <w:tcPr>
            <w:tcW w:w="1890" w:type="dxa"/>
          </w:tcPr>
          <w:p w:rsidR="00554CC2" w:rsidRPr="0066203E" w:rsidRDefault="00554CC2" w:rsidP="00C1044D">
            <w:pPr>
              <w:rPr>
                <w:sz w:val="24"/>
                <w:szCs w:val="24"/>
              </w:rPr>
            </w:pPr>
            <w:r w:rsidRPr="0066203E">
              <w:rPr>
                <w:sz w:val="24"/>
                <w:szCs w:val="24"/>
              </w:rPr>
              <w:t>18</w:t>
            </w:r>
          </w:p>
        </w:tc>
        <w:tc>
          <w:tcPr>
            <w:tcW w:w="1440" w:type="dxa"/>
          </w:tcPr>
          <w:p w:rsidR="00554CC2" w:rsidRPr="0066203E" w:rsidRDefault="00554CC2" w:rsidP="00C1044D">
            <w:pPr>
              <w:rPr>
                <w:sz w:val="24"/>
                <w:szCs w:val="24"/>
              </w:rPr>
            </w:pPr>
            <w:r w:rsidRPr="0066203E">
              <w:rPr>
                <w:sz w:val="24"/>
                <w:szCs w:val="24"/>
              </w:rPr>
              <w:t>14.6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4-6</w:t>
            </w:r>
          </w:p>
        </w:tc>
        <w:tc>
          <w:tcPr>
            <w:tcW w:w="1890" w:type="dxa"/>
          </w:tcPr>
          <w:p w:rsidR="00554CC2" w:rsidRPr="0066203E" w:rsidRDefault="00554CC2" w:rsidP="00C1044D">
            <w:pPr>
              <w:rPr>
                <w:sz w:val="24"/>
                <w:szCs w:val="24"/>
              </w:rPr>
            </w:pPr>
            <w:r w:rsidRPr="0066203E">
              <w:rPr>
                <w:sz w:val="24"/>
                <w:szCs w:val="24"/>
              </w:rPr>
              <w:t>47</w:t>
            </w:r>
          </w:p>
        </w:tc>
        <w:tc>
          <w:tcPr>
            <w:tcW w:w="1440" w:type="dxa"/>
          </w:tcPr>
          <w:p w:rsidR="00554CC2" w:rsidRPr="0066203E" w:rsidRDefault="00554CC2" w:rsidP="00C1044D">
            <w:pPr>
              <w:rPr>
                <w:sz w:val="24"/>
                <w:szCs w:val="24"/>
              </w:rPr>
            </w:pPr>
            <w:r w:rsidRPr="0066203E">
              <w:rPr>
                <w:sz w:val="24"/>
                <w:szCs w:val="24"/>
              </w:rPr>
              <w:t>38.2</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7-9</w:t>
            </w:r>
          </w:p>
        </w:tc>
        <w:tc>
          <w:tcPr>
            <w:tcW w:w="1890" w:type="dxa"/>
          </w:tcPr>
          <w:p w:rsidR="00554CC2" w:rsidRPr="0066203E" w:rsidRDefault="00554CC2" w:rsidP="00C1044D">
            <w:pPr>
              <w:rPr>
                <w:sz w:val="24"/>
                <w:szCs w:val="24"/>
              </w:rPr>
            </w:pPr>
            <w:r w:rsidRPr="0066203E">
              <w:rPr>
                <w:sz w:val="24"/>
                <w:szCs w:val="24"/>
              </w:rPr>
              <w:t>20</w:t>
            </w:r>
          </w:p>
        </w:tc>
        <w:tc>
          <w:tcPr>
            <w:tcW w:w="1440" w:type="dxa"/>
          </w:tcPr>
          <w:p w:rsidR="00554CC2" w:rsidRPr="0066203E" w:rsidRDefault="00554CC2" w:rsidP="00C1044D">
            <w:pPr>
              <w:rPr>
                <w:sz w:val="24"/>
                <w:szCs w:val="24"/>
              </w:rPr>
            </w:pPr>
            <w:r w:rsidRPr="0066203E">
              <w:rPr>
                <w:sz w:val="24"/>
                <w:szCs w:val="24"/>
              </w:rPr>
              <w:t>16.3</w:t>
            </w:r>
          </w:p>
        </w:tc>
        <w:tc>
          <w:tcPr>
            <w:tcW w:w="1834" w:type="dxa"/>
          </w:tcPr>
          <w:p w:rsidR="00554CC2" w:rsidRPr="0066203E" w:rsidRDefault="00554CC2" w:rsidP="00C1044D">
            <w:pPr>
              <w:rPr>
                <w:sz w:val="24"/>
                <w:szCs w:val="24"/>
              </w:rPr>
            </w:pPr>
            <w:r w:rsidRPr="0066203E">
              <w:rPr>
                <w:sz w:val="24"/>
                <w:szCs w:val="24"/>
              </w:rPr>
              <w:t>2 Persons</w:t>
            </w: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10 and above</w:t>
            </w:r>
          </w:p>
        </w:tc>
        <w:tc>
          <w:tcPr>
            <w:tcW w:w="1890" w:type="dxa"/>
          </w:tcPr>
          <w:p w:rsidR="00554CC2" w:rsidRPr="0066203E" w:rsidRDefault="00554CC2" w:rsidP="00C1044D">
            <w:pPr>
              <w:rPr>
                <w:sz w:val="24"/>
                <w:szCs w:val="24"/>
              </w:rPr>
            </w:pPr>
            <w:r w:rsidRPr="0066203E">
              <w:rPr>
                <w:sz w:val="24"/>
                <w:szCs w:val="24"/>
              </w:rPr>
              <w:t>13</w:t>
            </w:r>
          </w:p>
        </w:tc>
        <w:tc>
          <w:tcPr>
            <w:tcW w:w="1440" w:type="dxa"/>
          </w:tcPr>
          <w:p w:rsidR="00554CC2" w:rsidRPr="0066203E" w:rsidRDefault="00554CC2" w:rsidP="00C1044D">
            <w:pPr>
              <w:rPr>
                <w:sz w:val="24"/>
                <w:szCs w:val="24"/>
              </w:rPr>
            </w:pPr>
            <w:r w:rsidRPr="0066203E">
              <w:rPr>
                <w:sz w:val="24"/>
                <w:szCs w:val="24"/>
              </w:rPr>
              <w:t>10.6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Major occupation</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Farming</w:t>
            </w:r>
          </w:p>
        </w:tc>
        <w:tc>
          <w:tcPr>
            <w:tcW w:w="1890" w:type="dxa"/>
          </w:tcPr>
          <w:p w:rsidR="00554CC2" w:rsidRPr="0066203E" w:rsidRDefault="00554CC2" w:rsidP="00C1044D">
            <w:pPr>
              <w:rPr>
                <w:sz w:val="24"/>
                <w:szCs w:val="24"/>
              </w:rPr>
            </w:pPr>
            <w:r w:rsidRPr="0066203E">
              <w:rPr>
                <w:sz w:val="24"/>
                <w:szCs w:val="24"/>
              </w:rPr>
              <w:t>79</w:t>
            </w:r>
          </w:p>
        </w:tc>
        <w:tc>
          <w:tcPr>
            <w:tcW w:w="1440" w:type="dxa"/>
          </w:tcPr>
          <w:p w:rsidR="00554CC2" w:rsidRPr="0066203E" w:rsidRDefault="00554CC2" w:rsidP="00C1044D">
            <w:pPr>
              <w:rPr>
                <w:sz w:val="24"/>
                <w:szCs w:val="24"/>
              </w:rPr>
            </w:pPr>
            <w:r w:rsidRPr="0066203E">
              <w:rPr>
                <w:sz w:val="24"/>
                <w:szCs w:val="24"/>
              </w:rPr>
              <w:t>64.2</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Civil service</w:t>
            </w:r>
          </w:p>
        </w:tc>
        <w:tc>
          <w:tcPr>
            <w:tcW w:w="1890" w:type="dxa"/>
          </w:tcPr>
          <w:p w:rsidR="00554CC2" w:rsidRPr="0066203E" w:rsidRDefault="00554CC2" w:rsidP="00C1044D">
            <w:pPr>
              <w:rPr>
                <w:sz w:val="24"/>
                <w:szCs w:val="24"/>
              </w:rPr>
            </w:pPr>
            <w:r w:rsidRPr="0066203E">
              <w:rPr>
                <w:sz w:val="24"/>
                <w:szCs w:val="24"/>
              </w:rPr>
              <w:t>8</w:t>
            </w:r>
          </w:p>
        </w:tc>
        <w:tc>
          <w:tcPr>
            <w:tcW w:w="1440" w:type="dxa"/>
          </w:tcPr>
          <w:p w:rsidR="00554CC2" w:rsidRPr="0066203E" w:rsidRDefault="00554CC2" w:rsidP="00C1044D">
            <w:pPr>
              <w:rPr>
                <w:sz w:val="24"/>
                <w:szCs w:val="24"/>
              </w:rPr>
            </w:pPr>
            <w:r w:rsidRPr="0066203E">
              <w:rPr>
                <w:sz w:val="24"/>
                <w:szCs w:val="24"/>
              </w:rPr>
              <w:t>6.5</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Artisan</w:t>
            </w:r>
          </w:p>
        </w:tc>
        <w:tc>
          <w:tcPr>
            <w:tcW w:w="1890" w:type="dxa"/>
          </w:tcPr>
          <w:p w:rsidR="00554CC2" w:rsidRPr="0066203E" w:rsidRDefault="00554CC2" w:rsidP="00C1044D">
            <w:pPr>
              <w:rPr>
                <w:sz w:val="24"/>
                <w:szCs w:val="24"/>
              </w:rPr>
            </w:pPr>
            <w:r w:rsidRPr="0066203E">
              <w:rPr>
                <w:sz w:val="24"/>
                <w:szCs w:val="24"/>
              </w:rPr>
              <w:t>18</w:t>
            </w:r>
          </w:p>
        </w:tc>
        <w:tc>
          <w:tcPr>
            <w:tcW w:w="1440" w:type="dxa"/>
          </w:tcPr>
          <w:p w:rsidR="00554CC2" w:rsidRPr="0066203E" w:rsidRDefault="00554CC2" w:rsidP="00C1044D">
            <w:pPr>
              <w:rPr>
                <w:sz w:val="24"/>
                <w:szCs w:val="24"/>
              </w:rPr>
            </w:pPr>
            <w:r w:rsidRPr="0066203E">
              <w:rPr>
                <w:sz w:val="24"/>
                <w:szCs w:val="24"/>
              </w:rPr>
              <w:t>14.6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Trading</w:t>
            </w:r>
          </w:p>
        </w:tc>
        <w:tc>
          <w:tcPr>
            <w:tcW w:w="1890" w:type="dxa"/>
          </w:tcPr>
          <w:p w:rsidR="00554CC2" w:rsidRPr="0066203E" w:rsidRDefault="00554CC2" w:rsidP="00C1044D">
            <w:pPr>
              <w:rPr>
                <w:sz w:val="24"/>
                <w:szCs w:val="24"/>
              </w:rPr>
            </w:pPr>
            <w:r w:rsidRPr="0066203E">
              <w:rPr>
                <w:sz w:val="24"/>
                <w:szCs w:val="24"/>
              </w:rPr>
              <w:t>20</w:t>
            </w:r>
          </w:p>
        </w:tc>
        <w:tc>
          <w:tcPr>
            <w:tcW w:w="1440" w:type="dxa"/>
          </w:tcPr>
          <w:p w:rsidR="00554CC2" w:rsidRPr="0066203E" w:rsidRDefault="00554CC2" w:rsidP="00C1044D">
            <w:pPr>
              <w:rPr>
                <w:sz w:val="24"/>
                <w:szCs w:val="24"/>
              </w:rPr>
            </w:pPr>
            <w:r w:rsidRPr="0066203E">
              <w:rPr>
                <w:sz w:val="24"/>
                <w:szCs w:val="24"/>
              </w:rPr>
              <w:t>13.8</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Student</w:t>
            </w:r>
          </w:p>
        </w:tc>
        <w:tc>
          <w:tcPr>
            <w:tcW w:w="1890" w:type="dxa"/>
          </w:tcPr>
          <w:p w:rsidR="00554CC2" w:rsidRPr="0066203E" w:rsidRDefault="00554CC2" w:rsidP="00C1044D">
            <w:pPr>
              <w:rPr>
                <w:sz w:val="24"/>
                <w:szCs w:val="24"/>
              </w:rPr>
            </w:pPr>
            <w:r w:rsidRPr="0066203E">
              <w:rPr>
                <w:sz w:val="24"/>
                <w:szCs w:val="24"/>
              </w:rPr>
              <w:t>13</w:t>
            </w:r>
          </w:p>
        </w:tc>
        <w:tc>
          <w:tcPr>
            <w:tcW w:w="1440" w:type="dxa"/>
          </w:tcPr>
          <w:p w:rsidR="00554CC2" w:rsidRPr="0066203E" w:rsidRDefault="00554CC2" w:rsidP="00C1044D">
            <w:pPr>
              <w:rPr>
                <w:sz w:val="24"/>
                <w:szCs w:val="24"/>
              </w:rPr>
            </w:pPr>
            <w:r w:rsidRPr="0066203E">
              <w:rPr>
                <w:sz w:val="24"/>
                <w:szCs w:val="24"/>
              </w:rPr>
              <w:t>10.6</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Extension contact</w:t>
            </w:r>
          </w:p>
        </w:tc>
        <w:tc>
          <w:tcPr>
            <w:tcW w:w="1890" w:type="dxa"/>
          </w:tcPr>
          <w:p w:rsidR="00554CC2" w:rsidRPr="0066203E" w:rsidRDefault="00554CC2" w:rsidP="00C1044D">
            <w:pPr>
              <w:rPr>
                <w:sz w:val="24"/>
                <w:szCs w:val="24"/>
              </w:rPr>
            </w:pPr>
            <w:r w:rsidRPr="0066203E">
              <w:rPr>
                <w:sz w:val="24"/>
                <w:szCs w:val="24"/>
              </w:rPr>
              <w:t>9</w:t>
            </w:r>
          </w:p>
        </w:tc>
        <w:tc>
          <w:tcPr>
            <w:tcW w:w="1440" w:type="dxa"/>
          </w:tcPr>
          <w:p w:rsidR="00554CC2" w:rsidRPr="0066203E" w:rsidRDefault="00554CC2" w:rsidP="00C1044D">
            <w:pPr>
              <w:rPr>
                <w:sz w:val="24"/>
                <w:szCs w:val="24"/>
              </w:rPr>
            </w:pPr>
            <w:r w:rsidRPr="0066203E">
              <w:rPr>
                <w:sz w:val="24"/>
                <w:szCs w:val="24"/>
              </w:rPr>
              <w:t>7.3</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b/>
                <w:sz w:val="24"/>
                <w:szCs w:val="24"/>
              </w:rPr>
            </w:pPr>
            <w:r w:rsidRPr="0066203E">
              <w:rPr>
                <w:b/>
                <w:sz w:val="24"/>
                <w:szCs w:val="24"/>
              </w:rPr>
              <w:t xml:space="preserve">No of extension contact in the last farming season </w:t>
            </w:r>
          </w:p>
        </w:tc>
        <w:tc>
          <w:tcPr>
            <w:tcW w:w="1890" w:type="dxa"/>
          </w:tcPr>
          <w:p w:rsidR="00554CC2" w:rsidRPr="0066203E" w:rsidRDefault="00554CC2" w:rsidP="00C1044D">
            <w:pPr>
              <w:rPr>
                <w:sz w:val="24"/>
                <w:szCs w:val="24"/>
              </w:rPr>
            </w:pPr>
          </w:p>
        </w:tc>
        <w:tc>
          <w:tcPr>
            <w:tcW w:w="1440" w:type="dxa"/>
          </w:tcPr>
          <w:p w:rsidR="00554CC2" w:rsidRPr="0066203E" w:rsidRDefault="00554CC2" w:rsidP="00C1044D">
            <w:pPr>
              <w:rPr>
                <w:sz w:val="24"/>
                <w:szCs w:val="24"/>
              </w:rPr>
            </w:pP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Once</w:t>
            </w:r>
          </w:p>
        </w:tc>
        <w:tc>
          <w:tcPr>
            <w:tcW w:w="1890" w:type="dxa"/>
          </w:tcPr>
          <w:p w:rsidR="00554CC2" w:rsidRPr="0066203E" w:rsidRDefault="00554CC2" w:rsidP="00C1044D">
            <w:pPr>
              <w:rPr>
                <w:sz w:val="24"/>
                <w:szCs w:val="24"/>
              </w:rPr>
            </w:pPr>
            <w:r w:rsidRPr="0066203E">
              <w:rPr>
                <w:sz w:val="24"/>
                <w:szCs w:val="24"/>
              </w:rPr>
              <w:t>7</w:t>
            </w:r>
          </w:p>
        </w:tc>
        <w:tc>
          <w:tcPr>
            <w:tcW w:w="1440" w:type="dxa"/>
          </w:tcPr>
          <w:p w:rsidR="00554CC2" w:rsidRPr="0066203E" w:rsidRDefault="00554CC2" w:rsidP="00C1044D">
            <w:pPr>
              <w:rPr>
                <w:sz w:val="24"/>
                <w:szCs w:val="24"/>
              </w:rPr>
            </w:pPr>
            <w:r w:rsidRPr="0066203E">
              <w:rPr>
                <w:sz w:val="24"/>
                <w:szCs w:val="24"/>
              </w:rPr>
              <w:t>77.8</w:t>
            </w:r>
          </w:p>
        </w:tc>
        <w:tc>
          <w:tcPr>
            <w:tcW w:w="1834" w:type="dxa"/>
          </w:tcPr>
          <w:p w:rsidR="00554CC2" w:rsidRPr="0066203E" w:rsidRDefault="00554CC2" w:rsidP="00C1044D">
            <w:pPr>
              <w:rPr>
                <w:sz w:val="24"/>
                <w:szCs w:val="24"/>
              </w:rPr>
            </w:pPr>
            <w:r w:rsidRPr="0066203E">
              <w:rPr>
                <w:sz w:val="24"/>
                <w:szCs w:val="24"/>
              </w:rPr>
              <w:t>0.4</w:t>
            </w: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Two time</w:t>
            </w:r>
          </w:p>
        </w:tc>
        <w:tc>
          <w:tcPr>
            <w:tcW w:w="1890" w:type="dxa"/>
          </w:tcPr>
          <w:p w:rsidR="00554CC2" w:rsidRPr="0066203E" w:rsidRDefault="00554CC2" w:rsidP="00C1044D">
            <w:pPr>
              <w:rPr>
                <w:sz w:val="24"/>
                <w:szCs w:val="24"/>
              </w:rPr>
            </w:pPr>
            <w:r w:rsidRPr="0066203E">
              <w:rPr>
                <w:sz w:val="24"/>
                <w:szCs w:val="24"/>
              </w:rPr>
              <w:t>1</w:t>
            </w:r>
          </w:p>
        </w:tc>
        <w:tc>
          <w:tcPr>
            <w:tcW w:w="1440" w:type="dxa"/>
          </w:tcPr>
          <w:p w:rsidR="00554CC2" w:rsidRPr="0066203E" w:rsidRDefault="00554CC2" w:rsidP="00C1044D">
            <w:pPr>
              <w:rPr>
                <w:sz w:val="24"/>
                <w:szCs w:val="24"/>
              </w:rPr>
            </w:pPr>
            <w:r w:rsidRPr="0066203E">
              <w:rPr>
                <w:sz w:val="24"/>
                <w:szCs w:val="24"/>
              </w:rPr>
              <w:t>11.1</w:t>
            </w:r>
          </w:p>
        </w:tc>
        <w:tc>
          <w:tcPr>
            <w:tcW w:w="1834" w:type="dxa"/>
          </w:tcPr>
          <w:p w:rsidR="00554CC2" w:rsidRPr="0066203E" w:rsidRDefault="00554CC2" w:rsidP="00C1044D">
            <w:pPr>
              <w:rPr>
                <w:sz w:val="24"/>
                <w:szCs w:val="24"/>
              </w:rPr>
            </w:pPr>
          </w:p>
        </w:tc>
      </w:tr>
      <w:tr w:rsidR="00554CC2" w:rsidRPr="0066203E" w:rsidTr="00554CC2">
        <w:trPr>
          <w:jc w:val="center"/>
        </w:trPr>
        <w:tc>
          <w:tcPr>
            <w:tcW w:w="3258" w:type="dxa"/>
          </w:tcPr>
          <w:p w:rsidR="00554CC2" w:rsidRPr="0066203E" w:rsidRDefault="00554CC2" w:rsidP="00C1044D">
            <w:pPr>
              <w:rPr>
                <w:sz w:val="24"/>
                <w:szCs w:val="24"/>
              </w:rPr>
            </w:pPr>
            <w:r w:rsidRPr="0066203E">
              <w:rPr>
                <w:sz w:val="24"/>
                <w:szCs w:val="24"/>
              </w:rPr>
              <w:t>Three times</w:t>
            </w:r>
          </w:p>
        </w:tc>
        <w:tc>
          <w:tcPr>
            <w:tcW w:w="1890" w:type="dxa"/>
          </w:tcPr>
          <w:p w:rsidR="00554CC2" w:rsidRPr="0066203E" w:rsidRDefault="00554CC2" w:rsidP="00C1044D">
            <w:pPr>
              <w:rPr>
                <w:sz w:val="24"/>
                <w:szCs w:val="24"/>
              </w:rPr>
            </w:pPr>
            <w:r w:rsidRPr="0066203E">
              <w:rPr>
                <w:sz w:val="24"/>
                <w:szCs w:val="24"/>
              </w:rPr>
              <w:t>1</w:t>
            </w:r>
          </w:p>
        </w:tc>
        <w:tc>
          <w:tcPr>
            <w:tcW w:w="1440" w:type="dxa"/>
          </w:tcPr>
          <w:p w:rsidR="00554CC2" w:rsidRPr="0066203E" w:rsidRDefault="00554CC2" w:rsidP="00C1044D">
            <w:pPr>
              <w:rPr>
                <w:sz w:val="24"/>
                <w:szCs w:val="24"/>
              </w:rPr>
            </w:pPr>
            <w:r w:rsidRPr="0066203E">
              <w:rPr>
                <w:sz w:val="24"/>
                <w:szCs w:val="24"/>
              </w:rPr>
              <w:t>11.1</w:t>
            </w:r>
          </w:p>
        </w:tc>
        <w:tc>
          <w:tcPr>
            <w:tcW w:w="1834" w:type="dxa"/>
          </w:tcPr>
          <w:p w:rsidR="00554CC2" w:rsidRPr="0066203E" w:rsidRDefault="00554CC2" w:rsidP="00C1044D">
            <w:pPr>
              <w:rPr>
                <w:sz w:val="24"/>
                <w:szCs w:val="24"/>
              </w:rPr>
            </w:pPr>
          </w:p>
        </w:tc>
      </w:tr>
    </w:tbl>
    <w:p w:rsidR="0073265C" w:rsidRDefault="0073265C" w:rsidP="0073265C">
      <w:pPr>
        <w:spacing w:line="276" w:lineRule="auto"/>
        <w:jc w:val="both"/>
        <w:rPr>
          <w:color w:val="1C1D1E"/>
          <w:shd w:val="clear" w:color="auto" w:fill="FFFFFF"/>
        </w:rPr>
      </w:pPr>
    </w:p>
    <w:p w:rsidR="00554CC2" w:rsidRPr="00E03C3F" w:rsidRDefault="00554CC2" w:rsidP="00554CC2">
      <w:pPr>
        <w:spacing w:line="276" w:lineRule="auto"/>
        <w:jc w:val="both"/>
        <w:rPr>
          <w:i/>
          <w:color w:val="1C1D1E"/>
          <w:shd w:val="clear" w:color="auto" w:fill="FFFFFF"/>
        </w:rPr>
      </w:pPr>
      <w:r w:rsidRPr="00E03C3F">
        <w:rPr>
          <w:b/>
          <w:i/>
          <w:color w:val="1C1D1E"/>
          <w:shd w:val="clear" w:color="auto" w:fill="FFFFFF"/>
        </w:rPr>
        <w:t xml:space="preserve">3.2 Production characteristics of </w:t>
      </w:r>
      <w:proofErr w:type="spellStart"/>
      <w:r w:rsidRPr="00E03C3F">
        <w:rPr>
          <w:b/>
          <w:i/>
          <w:color w:val="1C1D1E"/>
          <w:shd w:val="clear" w:color="auto" w:fill="FFFFFF"/>
        </w:rPr>
        <w:t>Senecio</w:t>
      </w:r>
      <w:proofErr w:type="spellEnd"/>
      <w:r w:rsidRPr="00E03C3F">
        <w:rPr>
          <w:b/>
          <w:i/>
          <w:color w:val="1C1D1E"/>
          <w:shd w:val="clear" w:color="auto" w:fill="FFFFFF"/>
        </w:rPr>
        <w:t xml:space="preserve"> </w:t>
      </w:r>
      <w:proofErr w:type="spellStart"/>
      <w:r w:rsidRPr="00E03C3F">
        <w:rPr>
          <w:b/>
          <w:i/>
          <w:color w:val="1C1D1E"/>
          <w:shd w:val="clear" w:color="auto" w:fill="FFFFFF"/>
        </w:rPr>
        <w:t>biafrae</w:t>
      </w:r>
      <w:proofErr w:type="spellEnd"/>
    </w:p>
    <w:p w:rsidR="00554CC2" w:rsidRDefault="00554CC2" w:rsidP="00554CC2">
      <w:pPr>
        <w:spacing w:line="276" w:lineRule="auto"/>
        <w:jc w:val="both"/>
        <w:rPr>
          <w:color w:val="1C1D1E"/>
          <w:shd w:val="clear" w:color="auto" w:fill="FFFFFF"/>
        </w:rPr>
      </w:pPr>
      <w:r w:rsidRPr="00554CC2">
        <w:rPr>
          <w:color w:val="1C1D1E"/>
          <w:shd w:val="clear" w:color="auto" w:fill="FFFFFF"/>
        </w:rPr>
        <w:t xml:space="preserve">The majority (59.0%) of the respondents (Table 2) indicated that </w:t>
      </w:r>
      <w:proofErr w:type="spellStart"/>
      <w:r w:rsidRPr="00554CC2">
        <w:rPr>
          <w:i/>
          <w:color w:val="1C1D1E"/>
          <w:shd w:val="clear" w:color="auto" w:fill="FFFFFF"/>
        </w:rPr>
        <w:t>Senecio</w:t>
      </w:r>
      <w:proofErr w:type="spellEnd"/>
      <w:r w:rsidRPr="00554CC2">
        <w:rPr>
          <w:i/>
          <w:color w:val="1C1D1E"/>
          <w:shd w:val="clear" w:color="auto" w:fill="FFFFFF"/>
        </w:rPr>
        <w:t xml:space="preserve"> </w:t>
      </w:r>
      <w:proofErr w:type="spellStart"/>
      <w:r w:rsidRPr="00554CC2">
        <w:rPr>
          <w:i/>
          <w:color w:val="1C1D1E"/>
          <w:shd w:val="clear" w:color="auto" w:fill="FFFFFF"/>
        </w:rPr>
        <w:t>biafrae</w:t>
      </w:r>
      <w:proofErr w:type="spellEnd"/>
      <w:r w:rsidRPr="00554CC2">
        <w:rPr>
          <w:color w:val="1C1D1E"/>
          <w:shd w:val="clear" w:color="auto" w:fill="FFFFFF"/>
        </w:rPr>
        <w:t xml:space="preserve"> was difficult to find. This could be because the crop is an endangered species and little or no efforts have been made for its domestication and inclusion into the traditional cropping systems, the nutritional and medicinal values notwithstanding. </w:t>
      </w:r>
    </w:p>
    <w:p w:rsidR="00E03C3F" w:rsidRPr="00554CC2" w:rsidRDefault="00E03C3F" w:rsidP="00554CC2">
      <w:pPr>
        <w:spacing w:line="276" w:lineRule="auto"/>
        <w:jc w:val="both"/>
        <w:rPr>
          <w:color w:val="1C1D1E"/>
          <w:shd w:val="clear" w:color="auto" w:fill="FFFFFF"/>
        </w:rPr>
      </w:pPr>
    </w:p>
    <w:p w:rsidR="00554CC2" w:rsidRPr="00016EAE" w:rsidRDefault="00554CC2" w:rsidP="00554CC2">
      <w:pPr>
        <w:spacing w:line="276" w:lineRule="auto"/>
        <w:jc w:val="both"/>
        <w:rPr>
          <w:color w:val="1C1D1E"/>
          <w:shd w:val="clear" w:color="auto" w:fill="FFFFFF"/>
        </w:rPr>
      </w:pPr>
      <w:r w:rsidRPr="00016EAE">
        <w:rPr>
          <w:color w:val="1C1D1E"/>
          <w:shd w:val="clear" w:color="auto" w:fill="FFFFFF"/>
        </w:rPr>
        <w:t>Frequency of harvest from source</w:t>
      </w:r>
    </w:p>
    <w:p w:rsidR="00554CC2" w:rsidRDefault="00554CC2" w:rsidP="00554CC2">
      <w:pPr>
        <w:spacing w:line="276" w:lineRule="auto"/>
        <w:jc w:val="both"/>
        <w:rPr>
          <w:color w:val="1C1D1E"/>
          <w:shd w:val="clear" w:color="auto" w:fill="FFFFFF"/>
        </w:rPr>
      </w:pPr>
      <w:r w:rsidRPr="00554CC2">
        <w:rPr>
          <w:color w:val="1C1D1E"/>
          <w:shd w:val="clear" w:color="auto" w:fill="FFFFFF"/>
        </w:rPr>
        <w:t>A greater proportion (35.0%) indicated they harvest the crop once every four months (Table 2) while 22.8%, 20.3% and 12.2% indicated they harvest the crop once in a week, weekly and twice a week respectively. This could be because of subsistence nature of production of the crop, poor yield and poor domestication and production practices.</w:t>
      </w:r>
    </w:p>
    <w:p w:rsidR="00E03C3F" w:rsidRPr="00554CC2" w:rsidRDefault="00E03C3F" w:rsidP="00554CC2">
      <w:pPr>
        <w:spacing w:line="276" w:lineRule="auto"/>
        <w:jc w:val="both"/>
        <w:rPr>
          <w:color w:val="1C1D1E"/>
          <w:shd w:val="clear" w:color="auto" w:fill="FFFFFF"/>
        </w:rPr>
      </w:pPr>
    </w:p>
    <w:p w:rsidR="00554CC2" w:rsidRPr="00016EAE" w:rsidRDefault="00554CC2" w:rsidP="00554CC2">
      <w:pPr>
        <w:spacing w:line="276" w:lineRule="auto"/>
        <w:jc w:val="both"/>
        <w:rPr>
          <w:color w:val="1C1D1E"/>
          <w:shd w:val="clear" w:color="auto" w:fill="FFFFFF"/>
        </w:rPr>
      </w:pPr>
      <w:r w:rsidRPr="00016EAE">
        <w:rPr>
          <w:color w:val="1C1D1E"/>
          <w:shd w:val="clear" w:color="auto" w:fill="FFFFFF"/>
        </w:rPr>
        <w:t>Total quantity harvested in the last farming season (bunches)</w:t>
      </w:r>
    </w:p>
    <w:p w:rsidR="00554CC2" w:rsidRDefault="00554CC2" w:rsidP="00554CC2">
      <w:pPr>
        <w:spacing w:line="276" w:lineRule="auto"/>
        <w:jc w:val="both"/>
        <w:rPr>
          <w:color w:val="1C1D1E"/>
          <w:shd w:val="clear" w:color="auto" w:fill="FFFFFF"/>
        </w:rPr>
      </w:pPr>
      <w:r w:rsidRPr="00554CC2">
        <w:rPr>
          <w:color w:val="1C1D1E"/>
          <w:shd w:val="clear" w:color="auto" w:fill="FFFFFF"/>
        </w:rPr>
        <w:lastRenderedPageBreak/>
        <w:t xml:space="preserve">Greater proportion (37.4%) of the respondents indicated they harvested less than or equal to two bunches of </w:t>
      </w:r>
      <w:proofErr w:type="spellStart"/>
      <w:r w:rsidRPr="00554CC2">
        <w:rPr>
          <w:i/>
          <w:color w:val="1C1D1E"/>
          <w:shd w:val="clear" w:color="auto" w:fill="FFFFFF"/>
        </w:rPr>
        <w:t>Senecio</w:t>
      </w:r>
      <w:proofErr w:type="spellEnd"/>
      <w:r w:rsidRPr="00554CC2">
        <w:rPr>
          <w:i/>
          <w:color w:val="1C1D1E"/>
          <w:shd w:val="clear" w:color="auto" w:fill="FFFFFF"/>
        </w:rPr>
        <w:t xml:space="preserve"> </w:t>
      </w:r>
      <w:proofErr w:type="spellStart"/>
      <w:r w:rsidRPr="00554CC2">
        <w:rPr>
          <w:i/>
          <w:color w:val="1C1D1E"/>
          <w:shd w:val="clear" w:color="auto" w:fill="FFFFFF"/>
        </w:rPr>
        <w:t>biafrae</w:t>
      </w:r>
      <w:proofErr w:type="spellEnd"/>
      <w:r w:rsidRPr="00554CC2">
        <w:rPr>
          <w:i/>
          <w:color w:val="1C1D1E"/>
          <w:shd w:val="clear" w:color="auto" w:fill="FFFFFF"/>
        </w:rPr>
        <w:t xml:space="preserve"> </w:t>
      </w:r>
      <w:r w:rsidRPr="00554CC2">
        <w:rPr>
          <w:color w:val="1C1D1E"/>
          <w:shd w:val="clear" w:color="auto" w:fill="FFFFFF"/>
        </w:rPr>
        <w:t>in the last farming season while 6.5% and 4.0% indicated they harvested more than 5 and 3-5 bunches respectively. This indicates a poor yield and could stem from poor domestication and poor production practices.</w:t>
      </w:r>
    </w:p>
    <w:p w:rsidR="00E03C3F" w:rsidRPr="00554CC2" w:rsidRDefault="00E03C3F" w:rsidP="00554CC2">
      <w:pPr>
        <w:spacing w:line="276" w:lineRule="auto"/>
        <w:jc w:val="both"/>
        <w:rPr>
          <w:color w:val="1C1D1E"/>
          <w:shd w:val="clear" w:color="auto" w:fill="FFFFFF"/>
        </w:rPr>
      </w:pPr>
    </w:p>
    <w:p w:rsidR="00554CC2" w:rsidRPr="00E03C3F" w:rsidRDefault="00554CC2" w:rsidP="00E03C3F">
      <w:pPr>
        <w:spacing w:line="276" w:lineRule="auto"/>
        <w:jc w:val="center"/>
        <w:rPr>
          <w:color w:val="1C1D1E"/>
          <w:shd w:val="clear" w:color="auto" w:fill="FFFFFF"/>
        </w:rPr>
      </w:pPr>
      <w:r w:rsidRPr="00554CC2">
        <w:rPr>
          <w:b/>
          <w:color w:val="1C1D1E"/>
          <w:shd w:val="clear" w:color="auto" w:fill="FFFFFF"/>
        </w:rPr>
        <w:t xml:space="preserve">Table 2: </w:t>
      </w:r>
      <w:r w:rsidRPr="00E03C3F">
        <w:rPr>
          <w:color w:val="1C1D1E"/>
          <w:shd w:val="clear" w:color="auto" w:fill="FFFFFF"/>
        </w:rPr>
        <w:t xml:space="preserve">Production characteristics of </w:t>
      </w:r>
      <w:proofErr w:type="spellStart"/>
      <w:r w:rsidRPr="00E03C3F">
        <w:rPr>
          <w:i/>
          <w:color w:val="1C1D1E"/>
          <w:shd w:val="clear" w:color="auto" w:fill="FFFFFF"/>
        </w:rPr>
        <w:t>Senecio</w:t>
      </w:r>
      <w:proofErr w:type="spellEnd"/>
      <w:r w:rsidRPr="00E03C3F">
        <w:rPr>
          <w:i/>
          <w:color w:val="1C1D1E"/>
          <w:shd w:val="clear" w:color="auto" w:fill="FFFFFF"/>
        </w:rPr>
        <w:t xml:space="preserve"> </w:t>
      </w:r>
      <w:proofErr w:type="spellStart"/>
      <w:r w:rsidRPr="00E03C3F">
        <w:rPr>
          <w:i/>
          <w:color w:val="1C1D1E"/>
          <w:shd w:val="clear" w:color="auto" w:fill="FFFFFF"/>
        </w:rPr>
        <w:t>biafrae</w:t>
      </w:r>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4738"/>
        <w:gridCol w:w="1310"/>
        <w:gridCol w:w="1350"/>
      </w:tblGrid>
      <w:tr w:rsidR="00C91330" w:rsidRPr="0066203E" w:rsidTr="00C91330">
        <w:trPr>
          <w:jc w:val="center"/>
        </w:trPr>
        <w:tc>
          <w:tcPr>
            <w:tcW w:w="4738" w:type="dxa"/>
            <w:tcBorders>
              <w:top w:val="single" w:sz="4" w:space="0" w:color="auto"/>
              <w:bottom w:val="single" w:sz="4" w:space="0" w:color="auto"/>
            </w:tcBorders>
          </w:tcPr>
          <w:p w:rsidR="00C91330" w:rsidRPr="0066203E" w:rsidRDefault="00C91330" w:rsidP="00C1044D">
            <w:pPr>
              <w:rPr>
                <w:b/>
                <w:sz w:val="24"/>
                <w:szCs w:val="24"/>
              </w:rPr>
            </w:pPr>
            <w:r w:rsidRPr="0066203E">
              <w:rPr>
                <w:b/>
                <w:sz w:val="24"/>
                <w:szCs w:val="24"/>
              </w:rPr>
              <w:t xml:space="preserve">Production characteristics of </w:t>
            </w:r>
            <w:proofErr w:type="spellStart"/>
            <w:r w:rsidRPr="0066203E">
              <w:rPr>
                <w:b/>
                <w:i/>
                <w:sz w:val="24"/>
                <w:szCs w:val="24"/>
              </w:rPr>
              <w:t>Senecio</w:t>
            </w:r>
            <w:proofErr w:type="spellEnd"/>
            <w:r w:rsidRPr="0066203E">
              <w:rPr>
                <w:b/>
                <w:i/>
                <w:sz w:val="24"/>
                <w:szCs w:val="24"/>
              </w:rPr>
              <w:t xml:space="preserve"> </w:t>
            </w:r>
            <w:proofErr w:type="spellStart"/>
            <w:r w:rsidRPr="0066203E">
              <w:rPr>
                <w:b/>
                <w:i/>
                <w:sz w:val="24"/>
                <w:szCs w:val="24"/>
              </w:rPr>
              <w:t>biafrae</w:t>
            </w:r>
            <w:proofErr w:type="spellEnd"/>
          </w:p>
        </w:tc>
        <w:tc>
          <w:tcPr>
            <w:tcW w:w="1310" w:type="dxa"/>
            <w:tcBorders>
              <w:top w:val="single" w:sz="4" w:space="0" w:color="auto"/>
              <w:bottom w:val="single" w:sz="4" w:space="0" w:color="auto"/>
            </w:tcBorders>
          </w:tcPr>
          <w:p w:rsidR="00C91330" w:rsidRPr="0066203E" w:rsidRDefault="00C91330" w:rsidP="00C1044D">
            <w:pPr>
              <w:rPr>
                <w:b/>
                <w:sz w:val="24"/>
                <w:szCs w:val="24"/>
              </w:rPr>
            </w:pPr>
            <w:r w:rsidRPr="0066203E">
              <w:rPr>
                <w:b/>
                <w:sz w:val="24"/>
                <w:szCs w:val="24"/>
              </w:rPr>
              <w:t xml:space="preserve">Frequency </w:t>
            </w:r>
          </w:p>
        </w:tc>
        <w:tc>
          <w:tcPr>
            <w:tcW w:w="1350" w:type="dxa"/>
            <w:tcBorders>
              <w:top w:val="single" w:sz="4" w:space="0" w:color="auto"/>
              <w:bottom w:val="single" w:sz="4" w:space="0" w:color="auto"/>
            </w:tcBorders>
          </w:tcPr>
          <w:p w:rsidR="00C91330" w:rsidRPr="0066203E" w:rsidRDefault="00C91330" w:rsidP="00C1044D">
            <w:pPr>
              <w:rPr>
                <w:b/>
                <w:sz w:val="24"/>
                <w:szCs w:val="24"/>
              </w:rPr>
            </w:pPr>
            <w:r w:rsidRPr="0066203E">
              <w:rPr>
                <w:b/>
                <w:sz w:val="24"/>
                <w:szCs w:val="24"/>
              </w:rPr>
              <w:t xml:space="preserve">Percentage </w:t>
            </w:r>
          </w:p>
        </w:tc>
      </w:tr>
      <w:tr w:rsidR="00C91330" w:rsidRPr="0066203E" w:rsidTr="00C91330">
        <w:trPr>
          <w:jc w:val="center"/>
        </w:trPr>
        <w:tc>
          <w:tcPr>
            <w:tcW w:w="4738" w:type="dxa"/>
            <w:tcBorders>
              <w:top w:val="single" w:sz="4" w:space="0" w:color="auto"/>
            </w:tcBorders>
          </w:tcPr>
          <w:p w:rsidR="00C91330" w:rsidRPr="0066203E" w:rsidRDefault="00C91330" w:rsidP="00C1044D">
            <w:pPr>
              <w:rPr>
                <w:b/>
                <w:sz w:val="24"/>
                <w:szCs w:val="24"/>
              </w:rPr>
            </w:pPr>
            <w:r w:rsidRPr="0066203E">
              <w:rPr>
                <w:b/>
                <w:sz w:val="24"/>
                <w:szCs w:val="24"/>
              </w:rPr>
              <w:t xml:space="preserve">Difficulty in finding </w:t>
            </w:r>
            <w:proofErr w:type="spellStart"/>
            <w:r w:rsidRPr="0066203E">
              <w:rPr>
                <w:b/>
                <w:i/>
                <w:sz w:val="24"/>
                <w:szCs w:val="24"/>
              </w:rPr>
              <w:t>Senecio</w:t>
            </w:r>
            <w:proofErr w:type="spellEnd"/>
            <w:r w:rsidRPr="0066203E">
              <w:rPr>
                <w:b/>
                <w:i/>
                <w:sz w:val="24"/>
                <w:szCs w:val="24"/>
              </w:rPr>
              <w:t xml:space="preserve"> </w:t>
            </w:r>
            <w:proofErr w:type="spellStart"/>
            <w:r w:rsidRPr="0066203E">
              <w:rPr>
                <w:b/>
                <w:i/>
                <w:sz w:val="24"/>
                <w:szCs w:val="24"/>
              </w:rPr>
              <w:t>biafrae</w:t>
            </w:r>
            <w:proofErr w:type="spellEnd"/>
          </w:p>
        </w:tc>
        <w:tc>
          <w:tcPr>
            <w:tcW w:w="1310" w:type="dxa"/>
            <w:tcBorders>
              <w:top w:val="single" w:sz="4" w:space="0" w:color="auto"/>
            </w:tcBorders>
          </w:tcPr>
          <w:p w:rsidR="00C91330" w:rsidRPr="0066203E" w:rsidRDefault="00C91330" w:rsidP="00C1044D">
            <w:pPr>
              <w:rPr>
                <w:sz w:val="24"/>
                <w:szCs w:val="24"/>
              </w:rPr>
            </w:pPr>
          </w:p>
        </w:tc>
        <w:tc>
          <w:tcPr>
            <w:tcW w:w="1350" w:type="dxa"/>
            <w:tcBorders>
              <w:top w:val="single" w:sz="4" w:space="0" w:color="auto"/>
            </w:tcBorders>
          </w:tcPr>
          <w:p w:rsidR="00C91330" w:rsidRPr="0066203E" w:rsidRDefault="00C91330" w:rsidP="00C1044D">
            <w:pPr>
              <w:rPr>
                <w:sz w:val="24"/>
                <w:szCs w:val="24"/>
              </w:rPr>
            </w:pP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Yes</w:t>
            </w:r>
          </w:p>
        </w:tc>
        <w:tc>
          <w:tcPr>
            <w:tcW w:w="1310" w:type="dxa"/>
          </w:tcPr>
          <w:p w:rsidR="00C91330" w:rsidRPr="0066203E" w:rsidRDefault="00C91330" w:rsidP="00C1044D">
            <w:pPr>
              <w:rPr>
                <w:sz w:val="24"/>
                <w:szCs w:val="24"/>
              </w:rPr>
            </w:pPr>
            <w:r w:rsidRPr="0066203E">
              <w:rPr>
                <w:sz w:val="24"/>
                <w:szCs w:val="24"/>
              </w:rPr>
              <w:t>73</w:t>
            </w:r>
          </w:p>
        </w:tc>
        <w:tc>
          <w:tcPr>
            <w:tcW w:w="1350" w:type="dxa"/>
          </w:tcPr>
          <w:p w:rsidR="00C91330" w:rsidRPr="0066203E" w:rsidRDefault="00C91330" w:rsidP="00C1044D">
            <w:pPr>
              <w:rPr>
                <w:sz w:val="24"/>
                <w:szCs w:val="24"/>
              </w:rPr>
            </w:pPr>
            <w:r w:rsidRPr="0066203E">
              <w:rPr>
                <w:sz w:val="24"/>
                <w:szCs w:val="24"/>
              </w:rPr>
              <w:t>59.3</w:t>
            </w:r>
          </w:p>
        </w:tc>
      </w:tr>
      <w:tr w:rsidR="00C91330" w:rsidRPr="0066203E" w:rsidTr="00C91330">
        <w:trPr>
          <w:jc w:val="center"/>
        </w:trPr>
        <w:tc>
          <w:tcPr>
            <w:tcW w:w="4738" w:type="dxa"/>
          </w:tcPr>
          <w:p w:rsidR="00C91330" w:rsidRPr="0066203E" w:rsidRDefault="00C91330" w:rsidP="00C1044D">
            <w:pPr>
              <w:rPr>
                <w:b/>
                <w:sz w:val="24"/>
                <w:szCs w:val="24"/>
              </w:rPr>
            </w:pPr>
            <w:r w:rsidRPr="0066203E">
              <w:rPr>
                <w:b/>
                <w:sz w:val="24"/>
                <w:szCs w:val="24"/>
              </w:rPr>
              <w:t>Frequency of harvest from source</w:t>
            </w:r>
          </w:p>
        </w:tc>
        <w:tc>
          <w:tcPr>
            <w:tcW w:w="1310" w:type="dxa"/>
          </w:tcPr>
          <w:p w:rsidR="00C91330" w:rsidRPr="0066203E" w:rsidRDefault="00C91330" w:rsidP="00C1044D">
            <w:pPr>
              <w:rPr>
                <w:sz w:val="24"/>
                <w:szCs w:val="24"/>
              </w:rPr>
            </w:pPr>
          </w:p>
        </w:tc>
        <w:tc>
          <w:tcPr>
            <w:tcW w:w="1350" w:type="dxa"/>
          </w:tcPr>
          <w:p w:rsidR="00C91330" w:rsidRPr="0066203E" w:rsidRDefault="00C91330" w:rsidP="00C1044D">
            <w:pPr>
              <w:rPr>
                <w:sz w:val="24"/>
                <w:szCs w:val="24"/>
              </w:rPr>
            </w:pP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Twice a week</w:t>
            </w:r>
          </w:p>
        </w:tc>
        <w:tc>
          <w:tcPr>
            <w:tcW w:w="1310" w:type="dxa"/>
          </w:tcPr>
          <w:p w:rsidR="00C91330" w:rsidRPr="0066203E" w:rsidRDefault="00C91330" w:rsidP="00C1044D">
            <w:pPr>
              <w:rPr>
                <w:sz w:val="24"/>
                <w:szCs w:val="24"/>
              </w:rPr>
            </w:pPr>
            <w:r w:rsidRPr="0066203E">
              <w:rPr>
                <w:sz w:val="24"/>
                <w:szCs w:val="24"/>
              </w:rPr>
              <w:t>15</w:t>
            </w:r>
          </w:p>
        </w:tc>
        <w:tc>
          <w:tcPr>
            <w:tcW w:w="1350" w:type="dxa"/>
          </w:tcPr>
          <w:p w:rsidR="00C91330" w:rsidRPr="0066203E" w:rsidRDefault="00C91330" w:rsidP="00C1044D">
            <w:pPr>
              <w:rPr>
                <w:sz w:val="24"/>
                <w:szCs w:val="24"/>
              </w:rPr>
            </w:pPr>
            <w:r w:rsidRPr="0066203E">
              <w:rPr>
                <w:sz w:val="24"/>
                <w:szCs w:val="24"/>
              </w:rPr>
              <w:t>12.2</w:t>
            </w: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Weekly</w:t>
            </w:r>
          </w:p>
        </w:tc>
        <w:tc>
          <w:tcPr>
            <w:tcW w:w="1310" w:type="dxa"/>
          </w:tcPr>
          <w:p w:rsidR="00C91330" w:rsidRPr="0066203E" w:rsidRDefault="00C91330" w:rsidP="00C1044D">
            <w:pPr>
              <w:rPr>
                <w:sz w:val="24"/>
                <w:szCs w:val="24"/>
              </w:rPr>
            </w:pPr>
            <w:r w:rsidRPr="0066203E">
              <w:rPr>
                <w:sz w:val="24"/>
                <w:szCs w:val="24"/>
              </w:rPr>
              <w:t>25</w:t>
            </w:r>
          </w:p>
        </w:tc>
        <w:tc>
          <w:tcPr>
            <w:tcW w:w="1350" w:type="dxa"/>
          </w:tcPr>
          <w:p w:rsidR="00C91330" w:rsidRPr="0066203E" w:rsidRDefault="00C91330" w:rsidP="00C1044D">
            <w:pPr>
              <w:rPr>
                <w:sz w:val="24"/>
                <w:szCs w:val="24"/>
              </w:rPr>
            </w:pPr>
            <w:r w:rsidRPr="0066203E">
              <w:rPr>
                <w:sz w:val="24"/>
                <w:szCs w:val="24"/>
              </w:rPr>
              <w:t>20.3</w:t>
            </w: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Once in two weeks</w:t>
            </w:r>
          </w:p>
        </w:tc>
        <w:tc>
          <w:tcPr>
            <w:tcW w:w="1310" w:type="dxa"/>
          </w:tcPr>
          <w:p w:rsidR="00C91330" w:rsidRPr="0066203E" w:rsidRDefault="00C91330" w:rsidP="00C1044D">
            <w:pPr>
              <w:rPr>
                <w:sz w:val="24"/>
                <w:szCs w:val="24"/>
              </w:rPr>
            </w:pPr>
            <w:r w:rsidRPr="0066203E">
              <w:rPr>
                <w:sz w:val="24"/>
                <w:szCs w:val="24"/>
              </w:rPr>
              <w:t>28</w:t>
            </w:r>
          </w:p>
        </w:tc>
        <w:tc>
          <w:tcPr>
            <w:tcW w:w="1350" w:type="dxa"/>
          </w:tcPr>
          <w:p w:rsidR="00C91330" w:rsidRPr="0066203E" w:rsidRDefault="00C91330" w:rsidP="00C1044D">
            <w:pPr>
              <w:rPr>
                <w:sz w:val="24"/>
                <w:szCs w:val="24"/>
              </w:rPr>
            </w:pPr>
            <w:r w:rsidRPr="0066203E">
              <w:rPr>
                <w:sz w:val="24"/>
                <w:szCs w:val="24"/>
              </w:rPr>
              <w:t>22.8</w:t>
            </w: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Once every four months</w:t>
            </w:r>
          </w:p>
        </w:tc>
        <w:tc>
          <w:tcPr>
            <w:tcW w:w="1310" w:type="dxa"/>
          </w:tcPr>
          <w:p w:rsidR="00C91330" w:rsidRPr="0066203E" w:rsidRDefault="00C91330" w:rsidP="00C1044D">
            <w:pPr>
              <w:rPr>
                <w:sz w:val="24"/>
                <w:szCs w:val="24"/>
              </w:rPr>
            </w:pPr>
            <w:r w:rsidRPr="0066203E">
              <w:rPr>
                <w:sz w:val="24"/>
                <w:szCs w:val="24"/>
              </w:rPr>
              <w:t>43</w:t>
            </w:r>
          </w:p>
        </w:tc>
        <w:tc>
          <w:tcPr>
            <w:tcW w:w="1350" w:type="dxa"/>
          </w:tcPr>
          <w:p w:rsidR="00C91330" w:rsidRPr="0066203E" w:rsidRDefault="00C91330" w:rsidP="00C1044D">
            <w:pPr>
              <w:rPr>
                <w:sz w:val="24"/>
                <w:szCs w:val="24"/>
              </w:rPr>
            </w:pPr>
            <w:r w:rsidRPr="0066203E">
              <w:rPr>
                <w:sz w:val="24"/>
                <w:szCs w:val="24"/>
              </w:rPr>
              <w:t>35.0</w:t>
            </w:r>
          </w:p>
        </w:tc>
      </w:tr>
      <w:tr w:rsidR="00C91330" w:rsidRPr="0066203E" w:rsidTr="00C91330">
        <w:trPr>
          <w:jc w:val="center"/>
        </w:trPr>
        <w:tc>
          <w:tcPr>
            <w:tcW w:w="4738" w:type="dxa"/>
          </w:tcPr>
          <w:p w:rsidR="00C91330" w:rsidRPr="0066203E" w:rsidRDefault="00C91330" w:rsidP="00C1044D">
            <w:pPr>
              <w:rPr>
                <w:b/>
                <w:sz w:val="24"/>
                <w:szCs w:val="24"/>
              </w:rPr>
            </w:pPr>
            <w:r w:rsidRPr="0066203E">
              <w:rPr>
                <w:b/>
                <w:sz w:val="24"/>
                <w:szCs w:val="24"/>
              </w:rPr>
              <w:t>Total quantity harvested in the last farming season (bunches)</w:t>
            </w:r>
          </w:p>
        </w:tc>
        <w:tc>
          <w:tcPr>
            <w:tcW w:w="1310" w:type="dxa"/>
          </w:tcPr>
          <w:p w:rsidR="00C91330" w:rsidRPr="0066203E" w:rsidRDefault="00C91330" w:rsidP="00C1044D">
            <w:pPr>
              <w:rPr>
                <w:sz w:val="24"/>
                <w:szCs w:val="24"/>
              </w:rPr>
            </w:pPr>
          </w:p>
        </w:tc>
        <w:tc>
          <w:tcPr>
            <w:tcW w:w="1350" w:type="dxa"/>
          </w:tcPr>
          <w:p w:rsidR="00C91330" w:rsidRPr="0066203E" w:rsidRDefault="00C91330" w:rsidP="00C1044D">
            <w:pPr>
              <w:rPr>
                <w:sz w:val="24"/>
                <w:szCs w:val="24"/>
              </w:rPr>
            </w:pP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≤2</w:t>
            </w:r>
          </w:p>
        </w:tc>
        <w:tc>
          <w:tcPr>
            <w:tcW w:w="1310" w:type="dxa"/>
          </w:tcPr>
          <w:p w:rsidR="00C91330" w:rsidRPr="0066203E" w:rsidRDefault="00C91330" w:rsidP="00C1044D">
            <w:pPr>
              <w:rPr>
                <w:sz w:val="24"/>
                <w:szCs w:val="24"/>
              </w:rPr>
            </w:pPr>
            <w:r w:rsidRPr="0066203E">
              <w:rPr>
                <w:sz w:val="24"/>
                <w:szCs w:val="24"/>
              </w:rPr>
              <w:t>46</w:t>
            </w:r>
          </w:p>
        </w:tc>
        <w:tc>
          <w:tcPr>
            <w:tcW w:w="1350" w:type="dxa"/>
          </w:tcPr>
          <w:p w:rsidR="00C91330" w:rsidRPr="0066203E" w:rsidRDefault="00C91330" w:rsidP="00C1044D">
            <w:pPr>
              <w:rPr>
                <w:sz w:val="24"/>
                <w:szCs w:val="24"/>
              </w:rPr>
            </w:pPr>
            <w:r w:rsidRPr="0066203E">
              <w:rPr>
                <w:sz w:val="24"/>
                <w:szCs w:val="24"/>
              </w:rPr>
              <w:t>37.4</w:t>
            </w: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3-5</w:t>
            </w:r>
          </w:p>
        </w:tc>
        <w:tc>
          <w:tcPr>
            <w:tcW w:w="1310" w:type="dxa"/>
          </w:tcPr>
          <w:p w:rsidR="00C91330" w:rsidRPr="0066203E" w:rsidRDefault="00C91330" w:rsidP="00C1044D">
            <w:pPr>
              <w:rPr>
                <w:sz w:val="24"/>
                <w:szCs w:val="24"/>
              </w:rPr>
            </w:pPr>
            <w:r w:rsidRPr="0066203E">
              <w:rPr>
                <w:sz w:val="24"/>
                <w:szCs w:val="24"/>
              </w:rPr>
              <w:t>5</w:t>
            </w:r>
          </w:p>
        </w:tc>
        <w:tc>
          <w:tcPr>
            <w:tcW w:w="1350" w:type="dxa"/>
          </w:tcPr>
          <w:p w:rsidR="00C91330" w:rsidRPr="0066203E" w:rsidRDefault="00C91330" w:rsidP="00C1044D">
            <w:pPr>
              <w:rPr>
                <w:sz w:val="24"/>
                <w:szCs w:val="24"/>
              </w:rPr>
            </w:pPr>
            <w:r w:rsidRPr="0066203E">
              <w:rPr>
                <w:sz w:val="24"/>
                <w:szCs w:val="24"/>
              </w:rPr>
              <w:t>4.0</w:t>
            </w:r>
          </w:p>
        </w:tc>
      </w:tr>
      <w:tr w:rsidR="00C91330" w:rsidRPr="0066203E" w:rsidTr="00C91330">
        <w:trPr>
          <w:jc w:val="center"/>
        </w:trPr>
        <w:tc>
          <w:tcPr>
            <w:tcW w:w="4738" w:type="dxa"/>
          </w:tcPr>
          <w:p w:rsidR="00C91330" w:rsidRPr="0066203E" w:rsidRDefault="00C91330" w:rsidP="00C1044D">
            <w:pPr>
              <w:rPr>
                <w:sz w:val="24"/>
                <w:szCs w:val="24"/>
              </w:rPr>
            </w:pPr>
            <w:r w:rsidRPr="0066203E">
              <w:rPr>
                <w:sz w:val="24"/>
                <w:szCs w:val="24"/>
              </w:rPr>
              <w:t>&gt;5</w:t>
            </w:r>
          </w:p>
        </w:tc>
        <w:tc>
          <w:tcPr>
            <w:tcW w:w="1310" w:type="dxa"/>
          </w:tcPr>
          <w:p w:rsidR="00C91330" w:rsidRPr="0066203E" w:rsidRDefault="00C91330" w:rsidP="00C1044D">
            <w:pPr>
              <w:rPr>
                <w:sz w:val="24"/>
                <w:szCs w:val="24"/>
              </w:rPr>
            </w:pPr>
            <w:r w:rsidRPr="0066203E">
              <w:rPr>
                <w:sz w:val="24"/>
                <w:szCs w:val="24"/>
              </w:rPr>
              <w:t>8</w:t>
            </w:r>
          </w:p>
        </w:tc>
        <w:tc>
          <w:tcPr>
            <w:tcW w:w="1350" w:type="dxa"/>
          </w:tcPr>
          <w:p w:rsidR="00C91330" w:rsidRPr="0066203E" w:rsidRDefault="00C91330" w:rsidP="00C1044D">
            <w:pPr>
              <w:rPr>
                <w:sz w:val="24"/>
                <w:szCs w:val="24"/>
              </w:rPr>
            </w:pPr>
            <w:r w:rsidRPr="0066203E">
              <w:rPr>
                <w:sz w:val="24"/>
                <w:szCs w:val="24"/>
              </w:rPr>
              <w:t>6.5</w:t>
            </w:r>
          </w:p>
        </w:tc>
      </w:tr>
    </w:tbl>
    <w:p w:rsidR="0073265C" w:rsidRDefault="0073265C" w:rsidP="0073265C">
      <w:pPr>
        <w:spacing w:line="276" w:lineRule="auto"/>
        <w:jc w:val="both"/>
        <w:rPr>
          <w:color w:val="1C1D1E"/>
          <w:shd w:val="clear" w:color="auto" w:fill="FFFFFF"/>
        </w:rPr>
      </w:pPr>
    </w:p>
    <w:p w:rsidR="00A8225A" w:rsidRPr="00142B57" w:rsidRDefault="00A8225A" w:rsidP="00A8225A">
      <w:pPr>
        <w:spacing w:line="276" w:lineRule="auto"/>
        <w:jc w:val="both"/>
        <w:rPr>
          <w:b/>
          <w:i/>
          <w:color w:val="1C1D1E"/>
          <w:shd w:val="clear" w:color="auto" w:fill="FFFFFF"/>
        </w:rPr>
      </w:pPr>
      <w:r w:rsidRPr="00142B57">
        <w:rPr>
          <w:b/>
          <w:i/>
          <w:color w:val="1C1D1E"/>
          <w:shd w:val="clear" w:color="auto" w:fill="FFFFFF"/>
        </w:rPr>
        <w:t xml:space="preserve">3.3 Sources of information on </w:t>
      </w:r>
      <w:proofErr w:type="spellStart"/>
      <w:r w:rsidRPr="00142B57">
        <w:rPr>
          <w:b/>
          <w:i/>
          <w:color w:val="1C1D1E"/>
          <w:shd w:val="clear" w:color="auto" w:fill="FFFFFF"/>
        </w:rPr>
        <w:t>Senecio</w:t>
      </w:r>
      <w:proofErr w:type="spellEnd"/>
      <w:r w:rsidRPr="00142B57">
        <w:rPr>
          <w:b/>
          <w:i/>
          <w:color w:val="1C1D1E"/>
          <w:shd w:val="clear" w:color="auto" w:fill="FFFFFF"/>
        </w:rPr>
        <w:t xml:space="preserve"> </w:t>
      </w:r>
      <w:proofErr w:type="spellStart"/>
      <w:r w:rsidRPr="00142B57">
        <w:rPr>
          <w:b/>
          <w:i/>
          <w:color w:val="1C1D1E"/>
          <w:shd w:val="clear" w:color="auto" w:fill="FFFFFF"/>
        </w:rPr>
        <w:t>biafrae</w:t>
      </w:r>
      <w:proofErr w:type="spellEnd"/>
      <w:r w:rsidRPr="00142B57">
        <w:rPr>
          <w:b/>
          <w:i/>
          <w:color w:val="1C1D1E"/>
          <w:shd w:val="clear" w:color="auto" w:fill="FFFFFF"/>
        </w:rPr>
        <w:t xml:space="preserve"> (</w:t>
      </w:r>
      <w:proofErr w:type="spellStart"/>
      <w:r w:rsidRPr="00142B57">
        <w:rPr>
          <w:b/>
          <w:i/>
          <w:color w:val="1C1D1E"/>
          <w:shd w:val="clear" w:color="auto" w:fill="FFFFFF"/>
        </w:rPr>
        <w:t>Worowo</w:t>
      </w:r>
      <w:proofErr w:type="spellEnd"/>
      <w:r w:rsidRPr="00142B57">
        <w:rPr>
          <w:b/>
          <w:i/>
          <w:color w:val="1C1D1E"/>
          <w:shd w:val="clear" w:color="auto" w:fill="FFFFFF"/>
        </w:rPr>
        <w:t>)</w:t>
      </w:r>
    </w:p>
    <w:p w:rsidR="00A8225A" w:rsidRPr="00A8225A" w:rsidRDefault="00A8225A" w:rsidP="00A8225A">
      <w:pPr>
        <w:spacing w:line="276" w:lineRule="auto"/>
        <w:jc w:val="both"/>
        <w:rPr>
          <w:b/>
          <w:color w:val="1C1D1E"/>
          <w:shd w:val="clear" w:color="auto" w:fill="FFFFFF"/>
        </w:rPr>
      </w:pPr>
      <w:r w:rsidRPr="00A8225A">
        <w:rPr>
          <w:color w:val="1C1D1E"/>
          <w:shd w:val="clear" w:color="auto" w:fill="FFFFFF"/>
        </w:rPr>
        <w:t xml:space="preserve">Figure 1 indicates that the majority (79.7%) of the of the respondents sourced information on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from family members while 21.1% sourced from other farmers. Similarly, 3.3% each of the respondents indicated extension agents and internet as sources of information on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production respectively. The respondents’ reliance on family members and other farmers as sources of information on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i/>
          <w:color w:val="1C1D1E"/>
          <w:shd w:val="clear" w:color="auto" w:fill="FFFFFF"/>
        </w:rPr>
        <w:t xml:space="preserve"> </w:t>
      </w:r>
      <w:r w:rsidRPr="00A8225A">
        <w:rPr>
          <w:color w:val="1C1D1E"/>
          <w:shd w:val="clear" w:color="auto" w:fill="FFFFFF"/>
        </w:rPr>
        <w:t xml:space="preserve">could be because these information sources could be faster, affordable, available and accessible and are disseminated orally in the local languages the farmers could easily understand. Also, these sources of information though non-institutional, could be relied on based on perceived farming experience and their relationship with the respondents.   However, reliance on these information sources could lead to error in the sustainable production and utilization of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because such information might not be scientific and research-based. This could result to poor yield and low productivity that could lead unsustainable production and utilization of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On the contrary, the poor extension support to the respondents on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indicates that farmers lack scientific-based information on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As a formal institution, the role of extension agents in supporting farmers at subsistent level in making informed decision necessary for household food security is paramount [10]. When these supports are lacking, farmers can quickly depend on available non-institutional sources as alternatives. It can equally </w:t>
      </w:r>
      <w:proofErr w:type="gramStart"/>
      <w:r w:rsidRPr="00A8225A">
        <w:rPr>
          <w:color w:val="1C1D1E"/>
          <w:shd w:val="clear" w:color="auto" w:fill="FFFFFF"/>
        </w:rPr>
        <w:t>results</w:t>
      </w:r>
      <w:proofErr w:type="gramEnd"/>
      <w:r w:rsidRPr="00A8225A">
        <w:rPr>
          <w:color w:val="1C1D1E"/>
          <w:shd w:val="clear" w:color="auto" w:fill="FFFFFF"/>
        </w:rPr>
        <w:t xml:space="preserve"> to farmer sticking to their subsistence and traditional methods of production and utilization of </w:t>
      </w:r>
      <w:proofErr w:type="spellStart"/>
      <w:r w:rsidRPr="00A8225A">
        <w:rPr>
          <w:i/>
          <w:color w:val="1C1D1E"/>
          <w:shd w:val="clear" w:color="auto" w:fill="FFFFFF"/>
        </w:rPr>
        <w:t>Senecio</w:t>
      </w:r>
      <w:proofErr w:type="spellEnd"/>
      <w:r w:rsidRPr="00A8225A">
        <w:rPr>
          <w:i/>
          <w:color w:val="1C1D1E"/>
          <w:shd w:val="clear" w:color="auto" w:fill="FFFFFF"/>
        </w:rPr>
        <w:t xml:space="preserve"> </w:t>
      </w:r>
      <w:proofErr w:type="spellStart"/>
      <w:r w:rsidRPr="00A8225A">
        <w:rPr>
          <w:i/>
          <w:color w:val="1C1D1E"/>
          <w:shd w:val="clear" w:color="auto" w:fill="FFFFFF"/>
        </w:rPr>
        <w:t>biafrae</w:t>
      </w:r>
      <w:proofErr w:type="spellEnd"/>
      <w:r w:rsidRPr="00A8225A">
        <w:rPr>
          <w:color w:val="1C1D1E"/>
          <w:shd w:val="clear" w:color="auto" w:fill="FFFFFF"/>
        </w:rPr>
        <w:t xml:space="preserve"> which has perhaps low potentials for high yield and improved nutrition and standard of living.</w:t>
      </w:r>
    </w:p>
    <w:p w:rsidR="00A8225A" w:rsidRPr="00A8225A" w:rsidRDefault="00A8225A" w:rsidP="00A8225A">
      <w:pPr>
        <w:spacing w:line="276" w:lineRule="auto"/>
        <w:jc w:val="both"/>
        <w:rPr>
          <w:color w:val="1C1D1E"/>
          <w:shd w:val="clear" w:color="auto" w:fill="FFFFFF"/>
        </w:rPr>
      </w:pPr>
    </w:p>
    <w:p w:rsidR="00A8225A" w:rsidRPr="00A8225A" w:rsidRDefault="00A85B68" w:rsidP="00A85B68">
      <w:pPr>
        <w:spacing w:line="276" w:lineRule="auto"/>
        <w:jc w:val="center"/>
        <w:rPr>
          <w:color w:val="1C1D1E"/>
          <w:shd w:val="clear" w:color="auto" w:fill="FFFFFF"/>
        </w:rPr>
      </w:pPr>
      <w:r>
        <w:rPr>
          <w:noProof/>
          <w:color w:val="1C1D1E"/>
          <w:shd w:val="clear" w:color="auto" w:fill="FFFFFF"/>
          <w:lang w:bidi="ar-SA"/>
        </w:rPr>
        <w:lastRenderedPageBreak/>
        <w:drawing>
          <wp:inline distT="0" distB="0" distL="0" distR="0" wp14:anchorId="10C049BE">
            <wp:extent cx="5495290" cy="3275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3275965"/>
                    </a:xfrm>
                    <a:prstGeom prst="rect">
                      <a:avLst/>
                    </a:prstGeom>
                    <a:noFill/>
                  </pic:spPr>
                </pic:pic>
              </a:graphicData>
            </a:graphic>
          </wp:inline>
        </w:drawing>
      </w:r>
    </w:p>
    <w:p w:rsidR="00674719" w:rsidRPr="00674719" w:rsidRDefault="00674719" w:rsidP="00D849B9">
      <w:pPr>
        <w:spacing w:line="276" w:lineRule="auto"/>
        <w:jc w:val="center"/>
        <w:rPr>
          <w:color w:val="1C1D1E"/>
          <w:shd w:val="clear" w:color="auto" w:fill="FFFFFF"/>
        </w:rPr>
      </w:pPr>
      <w:r w:rsidRPr="00D849B9">
        <w:rPr>
          <w:b/>
          <w:color w:val="1C1D1E"/>
          <w:shd w:val="clear" w:color="auto" w:fill="FFFFFF"/>
        </w:rPr>
        <w:t xml:space="preserve">Figure 1: </w:t>
      </w:r>
      <w:r w:rsidRPr="00674719">
        <w:rPr>
          <w:color w:val="1C1D1E"/>
          <w:shd w:val="clear" w:color="auto" w:fill="FFFFFF"/>
        </w:rPr>
        <w:t xml:space="preserve">Sources of information on </w:t>
      </w:r>
      <w:proofErr w:type="spellStart"/>
      <w:r w:rsidRPr="00D849B9">
        <w:rPr>
          <w:i/>
          <w:color w:val="1C1D1E"/>
          <w:shd w:val="clear" w:color="auto" w:fill="FFFFFF"/>
        </w:rPr>
        <w:t>Senecio</w:t>
      </w:r>
      <w:proofErr w:type="spellEnd"/>
      <w:r w:rsidRPr="00D849B9">
        <w:rPr>
          <w:i/>
          <w:color w:val="1C1D1E"/>
          <w:shd w:val="clear" w:color="auto" w:fill="FFFFFF"/>
        </w:rPr>
        <w:t xml:space="preserve"> </w:t>
      </w:r>
      <w:proofErr w:type="spellStart"/>
      <w:r w:rsidRPr="00D849B9">
        <w:rPr>
          <w:i/>
          <w:color w:val="1C1D1E"/>
          <w:shd w:val="clear" w:color="auto" w:fill="FFFFFF"/>
        </w:rPr>
        <w:t>biafrae</w:t>
      </w:r>
      <w:proofErr w:type="spellEnd"/>
      <w:r w:rsidRPr="00674719">
        <w:rPr>
          <w:color w:val="1C1D1E"/>
          <w:shd w:val="clear" w:color="auto" w:fill="FFFFFF"/>
        </w:rPr>
        <w:t xml:space="preserve"> (</w:t>
      </w:r>
      <w:proofErr w:type="spellStart"/>
      <w:r w:rsidRPr="00674719">
        <w:rPr>
          <w:color w:val="1C1D1E"/>
          <w:shd w:val="clear" w:color="auto" w:fill="FFFFFF"/>
        </w:rPr>
        <w:t>Worowo</w:t>
      </w:r>
      <w:proofErr w:type="spellEnd"/>
      <w:r w:rsidRPr="00674719">
        <w:rPr>
          <w:color w:val="1C1D1E"/>
          <w:shd w:val="clear" w:color="auto" w:fill="FFFFFF"/>
        </w:rPr>
        <w:t>)</w:t>
      </w:r>
    </w:p>
    <w:p w:rsidR="00674719" w:rsidRPr="00674719" w:rsidRDefault="00674719" w:rsidP="00674719">
      <w:pPr>
        <w:spacing w:line="276" w:lineRule="auto"/>
        <w:jc w:val="both"/>
        <w:rPr>
          <w:color w:val="1C1D1E"/>
          <w:shd w:val="clear" w:color="auto" w:fill="FFFFFF"/>
        </w:rPr>
      </w:pPr>
    </w:p>
    <w:p w:rsidR="00674719" w:rsidRPr="00D849B9" w:rsidRDefault="00674719" w:rsidP="00674719">
      <w:pPr>
        <w:spacing w:line="276" w:lineRule="auto"/>
        <w:jc w:val="both"/>
        <w:rPr>
          <w:b/>
          <w:i/>
          <w:color w:val="1C1D1E"/>
          <w:shd w:val="clear" w:color="auto" w:fill="FFFFFF"/>
        </w:rPr>
      </w:pPr>
      <w:r w:rsidRPr="00D849B9">
        <w:rPr>
          <w:b/>
          <w:i/>
          <w:color w:val="1C1D1E"/>
          <w:shd w:val="clear" w:color="auto" w:fill="FFFFFF"/>
        </w:rPr>
        <w:t xml:space="preserve">3.4 Constraints to cultivation and utilization of </w:t>
      </w:r>
      <w:proofErr w:type="spellStart"/>
      <w:r w:rsidRPr="00D849B9">
        <w:rPr>
          <w:b/>
          <w:i/>
          <w:color w:val="1C1D1E"/>
          <w:shd w:val="clear" w:color="auto" w:fill="FFFFFF"/>
        </w:rPr>
        <w:t>Senecio</w:t>
      </w:r>
      <w:proofErr w:type="spellEnd"/>
      <w:r w:rsidRPr="00D849B9">
        <w:rPr>
          <w:b/>
          <w:i/>
          <w:color w:val="1C1D1E"/>
          <w:shd w:val="clear" w:color="auto" w:fill="FFFFFF"/>
        </w:rPr>
        <w:t xml:space="preserve"> </w:t>
      </w:r>
      <w:proofErr w:type="spellStart"/>
      <w:r w:rsidRPr="00D849B9">
        <w:rPr>
          <w:b/>
          <w:i/>
          <w:color w:val="1C1D1E"/>
          <w:shd w:val="clear" w:color="auto" w:fill="FFFFFF"/>
        </w:rPr>
        <w:t>biafrae</w:t>
      </w:r>
      <w:proofErr w:type="spellEnd"/>
      <w:r w:rsidRPr="00D849B9">
        <w:rPr>
          <w:b/>
          <w:i/>
          <w:color w:val="1C1D1E"/>
          <w:shd w:val="clear" w:color="auto" w:fill="FFFFFF"/>
        </w:rPr>
        <w:t xml:space="preserve"> (</w:t>
      </w:r>
      <w:proofErr w:type="spellStart"/>
      <w:r w:rsidRPr="00D849B9">
        <w:rPr>
          <w:b/>
          <w:i/>
          <w:color w:val="1C1D1E"/>
          <w:shd w:val="clear" w:color="auto" w:fill="FFFFFF"/>
        </w:rPr>
        <w:t>Worowo</w:t>
      </w:r>
      <w:proofErr w:type="spellEnd"/>
      <w:r w:rsidRPr="00D849B9">
        <w:rPr>
          <w:b/>
          <w:i/>
          <w:color w:val="1C1D1E"/>
          <w:shd w:val="clear" w:color="auto" w:fill="FFFFFF"/>
        </w:rPr>
        <w:t>)</w:t>
      </w:r>
    </w:p>
    <w:p w:rsidR="00674719" w:rsidRPr="00674719" w:rsidRDefault="00674719" w:rsidP="00674719">
      <w:pPr>
        <w:spacing w:line="276" w:lineRule="auto"/>
        <w:jc w:val="both"/>
        <w:rPr>
          <w:color w:val="1C1D1E"/>
          <w:shd w:val="clear" w:color="auto" w:fill="FFFFFF"/>
        </w:rPr>
      </w:pPr>
      <w:r w:rsidRPr="00674719">
        <w:rPr>
          <w:color w:val="1C1D1E"/>
          <w:shd w:val="clear" w:color="auto" w:fill="FFFFFF"/>
        </w:rPr>
        <w:t xml:space="preserve">Table 3 shows that the majority (24.5%) of the respondents indicated that poor availability of planting materials were the major constraint to production and utilization of </w:t>
      </w:r>
      <w:proofErr w:type="spellStart"/>
      <w:r w:rsidRPr="00E21ACD">
        <w:rPr>
          <w:i/>
          <w:color w:val="1C1D1E"/>
          <w:shd w:val="clear" w:color="auto" w:fill="FFFFFF"/>
        </w:rPr>
        <w:t>Senecio</w:t>
      </w:r>
      <w:proofErr w:type="spellEnd"/>
      <w:r w:rsidRPr="00E21ACD">
        <w:rPr>
          <w:i/>
          <w:color w:val="1C1D1E"/>
          <w:shd w:val="clear" w:color="auto" w:fill="FFFFFF"/>
        </w:rPr>
        <w:t xml:space="preserve"> </w:t>
      </w:r>
      <w:proofErr w:type="spellStart"/>
      <w:r w:rsidRPr="00E21ACD">
        <w:rPr>
          <w:i/>
          <w:color w:val="1C1D1E"/>
          <w:shd w:val="clear" w:color="auto" w:fill="FFFFFF"/>
        </w:rPr>
        <w:t>biafrae</w:t>
      </w:r>
      <w:proofErr w:type="spellEnd"/>
      <w:r w:rsidRPr="00674719">
        <w:rPr>
          <w:color w:val="1C1D1E"/>
          <w:shd w:val="clear" w:color="auto" w:fill="FFFFFF"/>
        </w:rPr>
        <w:t xml:space="preserve">.  Similarly, low awareness on nutritional values (19.5%), low yield (18.7%) and lack of finance (15.4%) were also indicated by the farmers as other constraints to </w:t>
      </w:r>
      <w:proofErr w:type="spellStart"/>
      <w:r w:rsidRPr="00E21ACD">
        <w:rPr>
          <w:i/>
          <w:color w:val="1C1D1E"/>
          <w:shd w:val="clear" w:color="auto" w:fill="FFFFFF"/>
        </w:rPr>
        <w:t>Senecio</w:t>
      </w:r>
      <w:proofErr w:type="spellEnd"/>
      <w:r w:rsidRPr="00E21ACD">
        <w:rPr>
          <w:i/>
          <w:color w:val="1C1D1E"/>
          <w:shd w:val="clear" w:color="auto" w:fill="FFFFFF"/>
        </w:rPr>
        <w:t xml:space="preserve"> </w:t>
      </w:r>
      <w:proofErr w:type="spellStart"/>
      <w:r w:rsidRPr="00E21ACD">
        <w:rPr>
          <w:i/>
          <w:color w:val="1C1D1E"/>
          <w:shd w:val="clear" w:color="auto" w:fill="FFFFFF"/>
        </w:rPr>
        <w:t>biafrae</w:t>
      </w:r>
      <w:proofErr w:type="spellEnd"/>
      <w:r w:rsidRPr="00674719">
        <w:rPr>
          <w:color w:val="1C1D1E"/>
          <w:shd w:val="clear" w:color="auto" w:fill="FFFFFF"/>
        </w:rPr>
        <w:t xml:space="preserve"> cultivation and utilization. Sustainability of any crop production is a function of seed availability. When seeds are readily available, farmers are likely to produce </w:t>
      </w:r>
      <w:proofErr w:type="spellStart"/>
      <w:r w:rsidRPr="00E21ACD">
        <w:rPr>
          <w:i/>
          <w:color w:val="1C1D1E"/>
          <w:shd w:val="clear" w:color="auto" w:fill="FFFFFF"/>
        </w:rPr>
        <w:t>Senecio</w:t>
      </w:r>
      <w:proofErr w:type="spellEnd"/>
      <w:r w:rsidRPr="00E21ACD">
        <w:rPr>
          <w:i/>
          <w:color w:val="1C1D1E"/>
          <w:shd w:val="clear" w:color="auto" w:fill="FFFFFF"/>
        </w:rPr>
        <w:t xml:space="preserve"> </w:t>
      </w:r>
      <w:proofErr w:type="spellStart"/>
      <w:r w:rsidRPr="00E21ACD">
        <w:rPr>
          <w:i/>
          <w:color w:val="1C1D1E"/>
          <w:shd w:val="clear" w:color="auto" w:fill="FFFFFF"/>
        </w:rPr>
        <w:t>biafrae</w:t>
      </w:r>
      <w:proofErr w:type="spellEnd"/>
      <w:r w:rsidRPr="00674719">
        <w:rPr>
          <w:color w:val="1C1D1E"/>
          <w:shd w:val="clear" w:color="auto" w:fill="FFFFFF"/>
        </w:rPr>
        <w:t xml:space="preserve"> provided the nutritional and economic values are known and the finance needed for the production of the crops are available. The crop can also be cultivated and utilized if the farmers are motivated through high yield of the crop. In developing countries however, one the major challenges to agricultural productivity is poor availability of improved variety of seeds among others [11].</w:t>
      </w:r>
    </w:p>
    <w:p w:rsidR="00674719" w:rsidRPr="00674719" w:rsidRDefault="00674719" w:rsidP="00674719">
      <w:pPr>
        <w:spacing w:line="276" w:lineRule="auto"/>
        <w:jc w:val="both"/>
        <w:rPr>
          <w:color w:val="1C1D1E"/>
          <w:shd w:val="clear" w:color="auto" w:fill="FFFFFF"/>
        </w:rPr>
      </w:pPr>
    </w:p>
    <w:p w:rsidR="0073265C" w:rsidRDefault="00674719" w:rsidP="00D849B9">
      <w:pPr>
        <w:spacing w:line="276" w:lineRule="auto"/>
        <w:jc w:val="center"/>
        <w:rPr>
          <w:color w:val="1C1D1E"/>
          <w:shd w:val="clear" w:color="auto" w:fill="FFFFFF"/>
        </w:rPr>
      </w:pPr>
      <w:r w:rsidRPr="00D849B9">
        <w:rPr>
          <w:b/>
          <w:color w:val="1C1D1E"/>
          <w:shd w:val="clear" w:color="auto" w:fill="FFFFFF"/>
        </w:rPr>
        <w:t>Table 3:</w:t>
      </w:r>
      <w:r w:rsidRPr="00674719">
        <w:rPr>
          <w:color w:val="1C1D1E"/>
          <w:shd w:val="clear" w:color="auto" w:fill="FFFFFF"/>
        </w:rPr>
        <w:t xml:space="preserve"> Constraints to the cultivation and utilization of </w:t>
      </w:r>
      <w:proofErr w:type="spellStart"/>
      <w:r w:rsidRPr="00D849B9">
        <w:rPr>
          <w:i/>
          <w:color w:val="1C1D1E"/>
          <w:shd w:val="clear" w:color="auto" w:fill="FFFFFF"/>
        </w:rPr>
        <w:t>Senecio</w:t>
      </w:r>
      <w:proofErr w:type="spellEnd"/>
      <w:r w:rsidRPr="00D849B9">
        <w:rPr>
          <w:i/>
          <w:color w:val="1C1D1E"/>
          <w:shd w:val="clear" w:color="auto" w:fill="FFFFFF"/>
        </w:rPr>
        <w:t xml:space="preserve"> </w:t>
      </w:r>
      <w:proofErr w:type="spellStart"/>
      <w:r w:rsidRPr="00D849B9">
        <w:rPr>
          <w:i/>
          <w:color w:val="1C1D1E"/>
          <w:shd w:val="clear" w:color="auto" w:fill="FFFFFF"/>
        </w:rPr>
        <w:t>biafrae</w:t>
      </w:r>
      <w:proofErr w:type="spellEnd"/>
      <w:r w:rsidRPr="00674719">
        <w:rPr>
          <w:color w:val="1C1D1E"/>
          <w:shd w:val="clear" w:color="auto" w:fill="FFFFFF"/>
        </w:rPr>
        <w:t xml:space="preserve"> (</w:t>
      </w:r>
      <w:proofErr w:type="spellStart"/>
      <w:r w:rsidRPr="00674719">
        <w:rPr>
          <w:color w:val="1C1D1E"/>
          <w:shd w:val="clear" w:color="auto" w:fill="FFFFFF"/>
        </w:rPr>
        <w:t>Worowo</w:t>
      </w:r>
      <w:proofErr w:type="spellEnd"/>
      <w:r w:rsidRPr="00674719">
        <w:rPr>
          <w:color w:val="1C1D1E"/>
          <w:shd w:val="clear" w:color="auto" w:fill="FFFFFF"/>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3888"/>
        <w:gridCol w:w="1890"/>
        <w:gridCol w:w="1620"/>
      </w:tblGrid>
      <w:tr w:rsidR="00124BAB" w:rsidRPr="0066203E" w:rsidTr="00124BAB">
        <w:trPr>
          <w:jc w:val="center"/>
        </w:trPr>
        <w:tc>
          <w:tcPr>
            <w:tcW w:w="3888" w:type="dxa"/>
            <w:tcBorders>
              <w:top w:val="single" w:sz="4" w:space="0" w:color="auto"/>
              <w:bottom w:val="single" w:sz="4" w:space="0" w:color="auto"/>
            </w:tcBorders>
          </w:tcPr>
          <w:p w:rsidR="00124BAB" w:rsidRPr="0066203E" w:rsidRDefault="00124BAB" w:rsidP="00C1044D">
            <w:pPr>
              <w:jc w:val="both"/>
              <w:rPr>
                <w:b/>
                <w:sz w:val="24"/>
                <w:szCs w:val="24"/>
              </w:rPr>
            </w:pPr>
            <w:r w:rsidRPr="0066203E">
              <w:rPr>
                <w:b/>
                <w:sz w:val="24"/>
                <w:szCs w:val="24"/>
              </w:rPr>
              <w:t xml:space="preserve">Constraints </w:t>
            </w:r>
          </w:p>
        </w:tc>
        <w:tc>
          <w:tcPr>
            <w:tcW w:w="1890" w:type="dxa"/>
            <w:tcBorders>
              <w:top w:val="single" w:sz="4" w:space="0" w:color="auto"/>
              <w:bottom w:val="single" w:sz="4" w:space="0" w:color="auto"/>
            </w:tcBorders>
          </w:tcPr>
          <w:p w:rsidR="00124BAB" w:rsidRPr="0066203E" w:rsidRDefault="00124BAB" w:rsidP="00C1044D">
            <w:pPr>
              <w:jc w:val="center"/>
              <w:rPr>
                <w:b/>
                <w:sz w:val="24"/>
                <w:szCs w:val="24"/>
              </w:rPr>
            </w:pPr>
            <w:r w:rsidRPr="0066203E">
              <w:rPr>
                <w:b/>
                <w:sz w:val="24"/>
                <w:szCs w:val="24"/>
              </w:rPr>
              <w:t>Frequency</w:t>
            </w:r>
          </w:p>
        </w:tc>
        <w:tc>
          <w:tcPr>
            <w:tcW w:w="1620" w:type="dxa"/>
            <w:tcBorders>
              <w:top w:val="single" w:sz="4" w:space="0" w:color="auto"/>
              <w:bottom w:val="single" w:sz="4" w:space="0" w:color="auto"/>
            </w:tcBorders>
          </w:tcPr>
          <w:p w:rsidR="00124BAB" w:rsidRPr="0066203E" w:rsidRDefault="00124BAB" w:rsidP="00C1044D">
            <w:pPr>
              <w:jc w:val="center"/>
              <w:rPr>
                <w:b/>
                <w:sz w:val="24"/>
                <w:szCs w:val="24"/>
              </w:rPr>
            </w:pPr>
            <w:r w:rsidRPr="0066203E">
              <w:rPr>
                <w:b/>
                <w:sz w:val="24"/>
                <w:szCs w:val="24"/>
              </w:rPr>
              <w:t>Percentage</w:t>
            </w:r>
          </w:p>
        </w:tc>
      </w:tr>
      <w:tr w:rsidR="00124BAB" w:rsidRPr="0066203E" w:rsidTr="00124BAB">
        <w:trPr>
          <w:jc w:val="center"/>
        </w:trPr>
        <w:tc>
          <w:tcPr>
            <w:tcW w:w="3888" w:type="dxa"/>
            <w:tcBorders>
              <w:top w:val="single" w:sz="4" w:space="0" w:color="auto"/>
            </w:tcBorders>
          </w:tcPr>
          <w:p w:rsidR="00124BAB" w:rsidRPr="0066203E" w:rsidRDefault="00124BAB" w:rsidP="00C1044D">
            <w:pPr>
              <w:spacing w:line="480" w:lineRule="auto"/>
              <w:jc w:val="both"/>
              <w:rPr>
                <w:sz w:val="24"/>
                <w:szCs w:val="24"/>
              </w:rPr>
            </w:pPr>
            <w:r w:rsidRPr="0066203E">
              <w:rPr>
                <w:sz w:val="24"/>
                <w:szCs w:val="24"/>
              </w:rPr>
              <w:t>Poor availability of planting materials</w:t>
            </w:r>
          </w:p>
        </w:tc>
        <w:tc>
          <w:tcPr>
            <w:tcW w:w="1890" w:type="dxa"/>
            <w:tcBorders>
              <w:top w:val="single" w:sz="4" w:space="0" w:color="auto"/>
            </w:tcBorders>
          </w:tcPr>
          <w:p w:rsidR="00124BAB" w:rsidRPr="0066203E" w:rsidRDefault="00124BAB" w:rsidP="00C1044D">
            <w:pPr>
              <w:spacing w:line="480" w:lineRule="auto"/>
              <w:jc w:val="center"/>
              <w:rPr>
                <w:sz w:val="24"/>
                <w:szCs w:val="24"/>
              </w:rPr>
            </w:pPr>
            <w:r w:rsidRPr="0066203E">
              <w:rPr>
                <w:sz w:val="24"/>
                <w:szCs w:val="24"/>
              </w:rPr>
              <w:t>30</w:t>
            </w:r>
          </w:p>
        </w:tc>
        <w:tc>
          <w:tcPr>
            <w:tcW w:w="1620" w:type="dxa"/>
            <w:tcBorders>
              <w:top w:val="single" w:sz="4" w:space="0" w:color="auto"/>
            </w:tcBorders>
          </w:tcPr>
          <w:p w:rsidR="00124BAB" w:rsidRPr="0066203E" w:rsidRDefault="00124BAB" w:rsidP="00C1044D">
            <w:pPr>
              <w:spacing w:line="480" w:lineRule="auto"/>
              <w:jc w:val="center"/>
              <w:rPr>
                <w:sz w:val="24"/>
                <w:szCs w:val="24"/>
              </w:rPr>
            </w:pPr>
            <w:r w:rsidRPr="0066203E">
              <w:rPr>
                <w:sz w:val="24"/>
                <w:szCs w:val="24"/>
              </w:rPr>
              <w:t>24.4</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 xml:space="preserve">Low awareness on nutritional values </w:t>
            </w:r>
          </w:p>
        </w:tc>
        <w:tc>
          <w:tcPr>
            <w:tcW w:w="1890" w:type="dxa"/>
          </w:tcPr>
          <w:p w:rsidR="00124BAB" w:rsidRPr="0066203E" w:rsidRDefault="00124BAB" w:rsidP="00C1044D">
            <w:pPr>
              <w:spacing w:line="480" w:lineRule="auto"/>
              <w:jc w:val="center"/>
              <w:rPr>
                <w:sz w:val="24"/>
                <w:szCs w:val="24"/>
              </w:rPr>
            </w:pPr>
            <w:r w:rsidRPr="0066203E">
              <w:rPr>
                <w:sz w:val="24"/>
                <w:szCs w:val="24"/>
              </w:rPr>
              <w:t>24</w:t>
            </w:r>
          </w:p>
        </w:tc>
        <w:tc>
          <w:tcPr>
            <w:tcW w:w="1620" w:type="dxa"/>
          </w:tcPr>
          <w:p w:rsidR="00124BAB" w:rsidRPr="0066203E" w:rsidRDefault="00124BAB" w:rsidP="00C1044D">
            <w:pPr>
              <w:spacing w:line="480" w:lineRule="auto"/>
              <w:jc w:val="center"/>
              <w:rPr>
                <w:sz w:val="24"/>
                <w:szCs w:val="24"/>
              </w:rPr>
            </w:pPr>
            <w:r w:rsidRPr="0066203E">
              <w:rPr>
                <w:sz w:val="24"/>
                <w:szCs w:val="24"/>
              </w:rPr>
              <w:t>19.5</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Low yield</w:t>
            </w:r>
          </w:p>
        </w:tc>
        <w:tc>
          <w:tcPr>
            <w:tcW w:w="1890" w:type="dxa"/>
          </w:tcPr>
          <w:p w:rsidR="00124BAB" w:rsidRPr="0066203E" w:rsidRDefault="00124BAB" w:rsidP="00C1044D">
            <w:pPr>
              <w:spacing w:line="480" w:lineRule="auto"/>
              <w:jc w:val="center"/>
              <w:rPr>
                <w:sz w:val="24"/>
                <w:szCs w:val="24"/>
              </w:rPr>
            </w:pPr>
            <w:r w:rsidRPr="0066203E">
              <w:rPr>
                <w:sz w:val="24"/>
                <w:szCs w:val="24"/>
              </w:rPr>
              <w:t>23</w:t>
            </w:r>
          </w:p>
        </w:tc>
        <w:tc>
          <w:tcPr>
            <w:tcW w:w="1620" w:type="dxa"/>
          </w:tcPr>
          <w:p w:rsidR="00124BAB" w:rsidRPr="0066203E" w:rsidRDefault="00124BAB" w:rsidP="00C1044D">
            <w:pPr>
              <w:spacing w:line="480" w:lineRule="auto"/>
              <w:jc w:val="center"/>
              <w:rPr>
                <w:sz w:val="24"/>
                <w:szCs w:val="24"/>
              </w:rPr>
            </w:pPr>
            <w:r w:rsidRPr="0066203E">
              <w:rPr>
                <w:sz w:val="24"/>
                <w:szCs w:val="24"/>
              </w:rPr>
              <w:t>18.7</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Lack of finance</w:t>
            </w:r>
          </w:p>
        </w:tc>
        <w:tc>
          <w:tcPr>
            <w:tcW w:w="1890" w:type="dxa"/>
          </w:tcPr>
          <w:p w:rsidR="00124BAB" w:rsidRPr="0066203E" w:rsidRDefault="00124BAB" w:rsidP="00C1044D">
            <w:pPr>
              <w:spacing w:line="480" w:lineRule="auto"/>
              <w:jc w:val="center"/>
              <w:rPr>
                <w:sz w:val="24"/>
                <w:szCs w:val="24"/>
              </w:rPr>
            </w:pPr>
            <w:r w:rsidRPr="0066203E">
              <w:rPr>
                <w:sz w:val="24"/>
                <w:szCs w:val="24"/>
              </w:rPr>
              <w:t>19</w:t>
            </w:r>
          </w:p>
        </w:tc>
        <w:tc>
          <w:tcPr>
            <w:tcW w:w="1620" w:type="dxa"/>
          </w:tcPr>
          <w:p w:rsidR="00124BAB" w:rsidRPr="0066203E" w:rsidRDefault="00124BAB" w:rsidP="00C1044D">
            <w:pPr>
              <w:spacing w:line="480" w:lineRule="auto"/>
              <w:jc w:val="center"/>
              <w:rPr>
                <w:sz w:val="24"/>
                <w:szCs w:val="24"/>
              </w:rPr>
            </w:pPr>
            <w:r w:rsidRPr="0066203E">
              <w:rPr>
                <w:sz w:val="24"/>
                <w:szCs w:val="24"/>
              </w:rPr>
              <w:t>15.4</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 xml:space="preserve">High cost of </w:t>
            </w:r>
            <w:proofErr w:type="spellStart"/>
            <w:r w:rsidRPr="0066203E">
              <w:rPr>
                <w:sz w:val="24"/>
                <w:szCs w:val="24"/>
              </w:rPr>
              <w:t>labour</w:t>
            </w:r>
            <w:proofErr w:type="spellEnd"/>
          </w:p>
        </w:tc>
        <w:tc>
          <w:tcPr>
            <w:tcW w:w="1890" w:type="dxa"/>
          </w:tcPr>
          <w:p w:rsidR="00124BAB" w:rsidRPr="0066203E" w:rsidRDefault="00124BAB" w:rsidP="00C1044D">
            <w:pPr>
              <w:spacing w:line="480" w:lineRule="auto"/>
              <w:jc w:val="center"/>
              <w:rPr>
                <w:sz w:val="24"/>
                <w:szCs w:val="24"/>
              </w:rPr>
            </w:pPr>
            <w:r w:rsidRPr="0066203E">
              <w:rPr>
                <w:sz w:val="24"/>
                <w:szCs w:val="24"/>
              </w:rPr>
              <w:t>12</w:t>
            </w:r>
          </w:p>
        </w:tc>
        <w:tc>
          <w:tcPr>
            <w:tcW w:w="1620" w:type="dxa"/>
          </w:tcPr>
          <w:p w:rsidR="00124BAB" w:rsidRPr="0066203E" w:rsidRDefault="00124BAB" w:rsidP="00C1044D">
            <w:pPr>
              <w:spacing w:line="480" w:lineRule="auto"/>
              <w:jc w:val="center"/>
              <w:rPr>
                <w:sz w:val="24"/>
                <w:szCs w:val="24"/>
              </w:rPr>
            </w:pPr>
            <w:r w:rsidRPr="0066203E">
              <w:rPr>
                <w:sz w:val="24"/>
                <w:szCs w:val="24"/>
              </w:rPr>
              <w:t>9.8</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Aging of farmers</w:t>
            </w:r>
          </w:p>
        </w:tc>
        <w:tc>
          <w:tcPr>
            <w:tcW w:w="1890" w:type="dxa"/>
          </w:tcPr>
          <w:p w:rsidR="00124BAB" w:rsidRPr="0066203E" w:rsidRDefault="00124BAB" w:rsidP="00C1044D">
            <w:pPr>
              <w:spacing w:line="480" w:lineRule="auto"/>
              <w:jc w:val="center"/>
              <w:rPr>
                <w:sz w:val="24"/>
                <w:szCs w:val="24"/>
              </w:rPr>
            </w:pPr>
            <w:r w:rsidRPr="0066203E">
              <w:rPr>
                <w:sz w:val="24"/>
                <w:szCs w:val="24"/>
              </w:rPr>
              <w:t>12</w:t>
            </w:r>
          </w:p>
        </w:tc>
        <w:tc>
          <w:tcPr>
            <w:tcW w:w="1620" w:type="dxa"/>
          </w:tcPr>
          <w:p w:rsidR="00124BAB" w:rsidRPr="0066203E" w:rsidRDefault="00124BAB" w:rsidP="00C1044D">
            <w:pPr>
              <w:spacing w:line="480" w:lineRule="auto"/>
              <w:jc w:val="center"/>
              <w:rPr>
                <w:sz w:val="24"/>
                <w:szCs w:val="24"/>
              </w:rPr>
            </w:pPr>
            <w:r w:rsidRPr="0066203E">
              <w:rPr>
                <w:sz w:val="24"/>
                <w:szCs w:val="24"/>
              </w:rPr>
              <w:t>9.8</w:t>
            </w:r>
          </w:p>
        </w:tc>
      </w:tr>
      <w:tr w:rsidR="00124BAB" w:rsidRPr="0066203E" w:rsidTr="00124BAB">
        <w:trPr>
          <w:jc w:val="center"/>
        </w:trPr>
        <w:tc>
          <w:tcPr>
            <w:tcW w:w="3888" w:type="dxa"/>
          </w:tcPr>
          <w:p w:rsidR="00124BAB" w:rsidRPr="0066203E" w:rsidRDefault="00124BAB" w:rsidP="00C1044D">
            <w:pPr>
              <w:spacing w:line="480" w:lineRule="auto"/>
              <w:jc w:val="both"/>
              <w:rPr>
                <w:sz w:val="24"/>
                <w:szCs w:val="24"/>
              </w:rPr>
            </w:pPr>
            <w:r w:rsidRPr="0066203E">
              <w:rPr>
                <w:sz w:val="24"/>
                <w:szCs w:val="24"/>
              </w:rPr>
              <w:t>Post-harvest diseases</w:t>
            </w:r>
          </w:p>
        </w:tc>
        <w:tc>
          <w:tcPr>
            <w:tcW w:w="1890" w:type="dxa"/>
          </w:tcPr>
          <w:p w:rsidR="00124BAB" w:rsidRPr="0066203E" w:rsidRDefault="00124BAB" w:rsidP="00C1044D">
            <w:pPr>
              <w:spacing w:line="480" w:lineRule="auto"/>
              <w:jc w:val="center"/>
              <w:rPr>
                <w:sz w:val="24"/>
                <w:szCs w:val="24"/>
              </w:rPr>
            </w:pPr>
            <w:r w:rsidRPr="0066203E">
              <w:rPr>
                <w:sz w:val="24"/>
                <w:szCs w:val="24"/>
              </w:rPr>
              <w:t>5</w:t>
            </w:r>
          </w:p>
        </w:tc>
        <w:tc>
          <w:tcPr>
            <w:tcW w:w="1620" w:type="dxa"/>
          </w:tcPr>
          <w:p w:rsidR="00124BAB" w:rsidRPr="0066203E" w:rsidRDefault="00124BAB" w:rsidP="00C1044D">
            <w:pPr>
              <w:spacing w:line="480" w:lineRule="auto"/>
              <w:jc w:val="center"/>
              <w:rPr>
                <w:sz w:val="24"/>
                <w:szCs w:val="24"/>
              </w:rPr>
            </w:pPr>
            <w:r w:rsidRPr="0066203E">
              <w:rPr>
                <w:sz w:val="24"/>
                <w:szCs w:val="24"/>
              </w:rPr>
              <w:t>4.1</w:t>
            </w:r>
          </w:p>
        </w:tc>
      </w:tr>
      <w:tr w:rsidR="00124BAB" w:rsidRPr="0066203E" w:rsidTr="00124BAB">
        <w:trPr>
          <w:jc w:val="center"/>
        </w:trPr>
        <w:tc>
          <w:tcPr>
            <w:tcW w:w="3888" w:type="dxa"/>
          </w:tcPr>
          <w:p w:rsidR="00124BAB" w:rsidRPr="0066203E" w:rsidRDefault="00124BAB" w:rsidP="00C1044D">
            <w:pPr>
              <w:jc w:val="both"/>
              <w:rPr>
                <w:sz w:val="24"/>
                <w:szCs w:val="24"/>
              </w:rPr>
            </w:pPr>
            <w:r w:rsidRPr="0066203E">
              <w:rPr>
                <w:sz w:val="24"/>
                <w:szCs w:val="24"/>
              </w:rPr>
              <w:lastRenderedPageBreak/>
              <w:t>Low market demand</w:t>
            </w:r>
          </w:p>
        </w:tc>
        <w:tc>
          <w:tcPr>
            <w:tcW w:w="1890" w:type="dxa"/>
          </w:tcPr>
          <w:p w:rsidR="00124BAB" w:rsidRPr="0066203E" w:rsidRDefault="00124BAB" w:rsidP="00C1044D">
            <w:pPr>
              <w:spacing w:line="480" w:lineRule="auto"/>
              <w:jc w:val="center"/>
              <w:rPr>
                <w:sz w:val="24"/>
                <w:szCs w:val="24"/>
              </w:rPr>
            </w:pPr>
            <w:r w:rsidRPr="0066203E">
              <w:rPr>
                <w:sz w:val="24"/>
                <w:szCs w:val="24"/>
              </w:rPr>
              <w:t>3</w:t>
            </w:r>
          </w:p>
        </w:tc>
        <w:tc>
          <w:tcPr>
            <w:tcW w:w="1620" w:type="dxa"/>
          </w:tcPr>
          <w:p w:rsidR="00124BAB" w:rsidRPr="0066203E" w:rsidRDefault="00124BAB" w:rsidP="00C1044D">
            <w:pPr>
              <w:spacing w:line="480" w:lineRule="auto"/>
              <w:jc w:val="center"/>
              <w:rPr>
                <w:sz w:val="24"/>
                <w:szCs w:val="24"/>
              </w:rPr>
            </w:pPr>
            <w:r w:rsidRPr="0066203E">
              <w:rPr>
                <w:sz w:val="24"/>
                <w:szCs w:val="24"/>
              </w:rPr>
              <w:t>2.4</w:t>
            </w:r>
          </w:p>
        </w:tc>
      </w:tr>
    </w:tbl>
    <w:p w:rsidR="0073265C" w:rsidRDefault="0073265C" w:rsidP="0073265C">
      <w:pPr>
        <w:spacing w:line="276" w:lineRule="auto"/>
        <w:jc w:val="both"/>
        <w:rPr>
          <w:color w:val="1C1D1E"/>
          <w:shd w:val="clear" w:color="auto" w:fill="FFFFFF"/>
        </w:rPr>
      </w:pPr>
    </w:p>
    <w:p w:rsidR="00124BAB" w:rsidRPr="00654B3E" w:rsidRDefault="00124BAB" w:rsidP="00124BAB">
      <w:pPr>
        <w:spacing w:line="276" w:lineRule="auto"/>
        <w:jc w:val="both"/>
        <w:rPr>
          <w:b/>
          <w:i/>
          <w:color w:val="1C1D1E"/>
          <w:shd w:val="clear" w:color="auto" w:fill="FFFFFF"/>
        </w:rPr>
      </w:pPr>
      <w:r w:rsidRPr="00654B3E">
        <w:rPr>
          <w:b/>
          <w:i/>
          <w:color w:val="1C1D1E"/>
          <w:shd w:val="clear" w:color="auto" w:fill="FFFFFF"/>
        </w:rPr>
        <w:t xml:space="preserve">3.5 Perceived strategies for large scale production and utilization of </w:t>
      </w:r>
      <w:proofErr w:type="spellStart"/>
      <w:r w:rsidRPr="00654B3E">
        <w:rPr>
          <w:b/>
          <w:i/>
          <w:color w:val="1C1D1E"/>
          <w:shd w:val="clear" w:color="auto" w:fill="FFFFFF"/>
        </w:rPr>
        <w:t>Senecio</w:t>
      </w:r>
      <w:proofErr w:type="spellEnd"/>
      <w:r w:rsidRPr="00654B3E">
        <w:rPr>
          <w:b/>
          <w:i/>
          <w:color w:val="1C1D1E"/>
          <w:shd w:val="clear" w:color="auto" w:fill="FFFFFF"/>
        </w:rPr>
        <w:t xml:space="preserve"> </w:t>
      </w:r>
      <w:proofErr w:type="spellStart"/>
      <w:r w:rsidRPr="00654B3E">
        <w:rPr>
          <w:b/>
          <w:i/>
          <w:color w:val="1C1D1E"/>
          <w:shd w:val="clear" w:color="auto" w:fill="FFFFFF"/>
        </w:rPr>
        <w:t>biafrae</w:t>
      </w:r>
      <w:proofErr w:type="spellEnd"/>
      <w:r w:rsidRPr="00654B3E">
        <w:rPr>
          <w:b/>
          <w:i/>
          <w:color w:val="1C1D1E"/>
          <w:shd w:val="clear" w:color="auto" w:fill="FFFFFF"/>
        </w:rPr>
        <w:t xml:space="preserve"> (</w:t>
      </w:r>
      <w:proofErr w:type="spellStart"/>
      <w:r w:rsidRPr="00654B3E">
        <w:rPr>
          <w:b/>
          <w:i/>
          <w:color w:val="1C1D1E"/>
          <w:shd w:val="clear" w:color="auto" w:fill="FFFFFF"/>
        </w:rPr>
        <w:t>Worowo</w:t>
      </w:r>
      <w:proofErr w:type="spellEnd"/>
      <w:r w:rsidRPr="00654B3E">
        <w:rPr>
          <w:b/>
          <w:i/>
          <w:color w:val="1C1D1E"/>
          <w:shd w:val="clear" w:color="auto" w:fill="FFFFFF"/>
        </w:rPr>
        <w:t>)</w:t>
      </w:r>
    </w:p>
    <w:p w:rsidR="00473D7E" w:rsidRPr="00473D7E" w:rsidRDefault="00473D7E" w:rsidP="00473D7E">
      <w:pPr>
        <w:spacing w:line="276" w:lineRule="auto"/>
        <w:jc w:val="both"/>
        <w:rPr>
          <w:color w:val="1C1D1E"/>
          <w:shd w:val="clear" w:color="auto" w:fill="FFFFFF"/>
        </w:rPr>
      </w:pPr>
      <w:r w:rsidRPr="00473D7E">
        <w:rPr>
          <w:color w:val="1C1D1E"/>
          <w:shd w:val="clear" w:color="auto" w:fill="FFFFFF"/>
        </w:rPr>
        <w:t xml:space="preserve">A greater proportion (35.0%) of the respondents indicated that the major perceived strategy for large scale production and utilization of </w:t>
      </w:r>
      <w:proofErr w:type="spellStart"/>
      <w:r w:rsidRPr="00473D7E">
        <w:rPr>
          <w:i/>
          <w:color w:val="1C1D1E"/>
          <w:shd w:val="clear" w:color="auto" w:fill="FFFFFF"/>
        </w:rPr>
        <w:t>Senecio</w:t>
      </w:r>
      <w:proofErr w:type="spellEnd"/>
      <w:r w:rsidRPr="00473D7E">
        <w:rPr>
          <w:i/>
          <w:color w:val="1C1D1E"/>
          <w:shd w:val="clear" w:color="auto" w:fill="FFFFFF"/>
        </w:rPr>
        <w:t xml:space="preserve"> </w:t>
      </w:r>
      <w:proofErr w:type="spellStart"/>
      <w:r w:rsidRPr="00473D7E">
        <w:rPr>
          <w:i/>
          <w:color w:val="1C1D1E"/>
          <w:shd w:val="clear" w:color="auto" w:fill="FFFFFF"/>
        </w:rPr>
        <w:t>biafrae</w:t>
      </w:r>
      <w:proofErr w:type="spellEnd"/>
      <w:r w:rsidRPr="00473D7E">
        <w:rPr>
          <w:color w:val="1C1D1E"/>
          <w:shd w:val="clear" w:color="auto" w:fill="FFFFFF"/>
        </w:rPr>
        <w:t xml:space="preserve"> was irrigation. Also, 9.8%, 6.5% and 5.7% indicated that planting continuously, shading and swamp planting were other perceived strategies for large scale production of </w:t>
      </w:r>
      <w:proofErr w:type="spellStart"/>
      <w:r w:rsidRPr="00473D7E">
        <w:rPr>
          <w:i/>
          <w:color w:val="1C1D1E"/>
          <w:shd w:val="clear" w:color="auto" w:fill="FFFFFF"/>
        </w:rPr>
        <w:t>Senecio</w:t>
      </w:r>
      <w:proofErr w:type="spellEnd"/>
      <w:r w:rsidRPr="00473D7E">
        <w:rPr>
          <w:i/>
          <w:color w:val="1C1D1E"/>
          <w:shd w:val="clear" w:color="auto" w:fill="FFFFFF"/>
        </w:rPr>
        <w:t xml:space="preserve"> </w:t>
      </w:r>
      <w:proofErr w:type="spellStart"/>
      <w:r w:rsidRPr="00473D7E">
        <w:rPr>
          <w:i/>
          <w:color w:val="1C1D1E"/>
          <w:shd w:val="clear" w:color="auto" w:fill="FFFFFF"/>
        </w:rPr>
        <w:t>biafrae</w:t>
      </w:r>
      <w:proofErr w:type="spellEnd"/>
      <w:r w:rsidRPr="00473D7E">
        <w:rPr>
          <w:i/>
          <w:color w:val="1C1D1E"/>
          <w:shd w:val="clear" w:color="auto" w:fill="FFFFFF"/>
        </w:rPr>
        <w:t xml:space="preserve">. </w:t>
      </w:r>
      <w:r w:rsidRPr="00473D7E">
        <w:rPr>
          <w:color w:val="1C1D1E"/>
          <w:shd w:val="clear" w:color="auto" w:fill="FFFFFF"/>
        </w:rPr>
        <w:t xml:space="preserve">Similarly, appropriate good cultivation (4.9%), intercropping (4.9%), staking (4.1%), and fertilizer application (4.1%) among others (Table 4) were other perceived strategies as indicated by the respondents for large scale production and utilization of </w:t>
      </w:r>
      <w:proofErr w:type="spellStart"/>
      <w:r w:rsidRPr="00473D7E">
        <w:rPr>
          <w:i/>
          <w:color w:val="1C1D1E"/>
          <w:shd w:val="clear" w:color="auto" w:fill="FFFFFF"/>
        </w:rPr>
        <w:t>Senecio</w:t>
      </w:r>
      <w:proofErr w:type="spellEnd"/>
      <w:r w:rsidRPr="00473D7E">
        <w:rPr>
          <w:i/>
          <w:color w:val="1C1D1E"/>
          <w:shd w:val="clear" w:color="auto" w:fill="FFFFFF"/>
        </w:rPr>
        <w:t xml:space="preserve"> </w:t>
      </w:r>
      <w:proofErr w:type="spellStart"/>
      <w:r w:rsidRPr="00473D7E">
        <w:rPr>
          <w:i/>
          <w:color w:val="1C1D1E"/>
          <w:shd w:val="clear" w:color="auto" w:fill="FFFFFF"/>
        </w:rPr>
        <w:t>biafrae</w:t>
      </w:r>
      <w:proofErr w:type="spellEnd"/>
      <w:r w:rsidRPr="00473D7E">
        <w:rPr>
          <w:i/>
          <w:color w:val="1C1D1E"/>
          <w:shd w:val="clear" w:color="auto" w:fill="FFFFFF"/>
        </w:rPr>
        <w:t xml:space="preserve">. </w:t>
      </w:r>
      <w:r w:rsidRPr="00473D7E">
        <w:rPr>
          <w:color w:val="1C1D1E"/>
          <w:shd w:val="clear" w:color="auto" w:fill="FFFFFF"/>
        </w:rPr>
        <w:t xml:space="preserve">Due to non-availability of the seeds (as a major constraint in Table 3), irrigation could be a good strategy for enhancing a sustainable large scale production of </w:t>
      </w:r>
      <w:proofErr w:type="spellStart"/>
      <w:r w:rsidRPr="00473D7E">
        <w:rPr>
          <w:i/>
          <w:color w:val="1C1D1E"/>
          <w:shd w:val="clear" w:color="auto" w:fill="FFFFFF"/>
        </w:rPr>
        <w:t>Senecio</w:t>
      </w:r>
      <w:proofErr w:type="spellEnd"/>
      <w:r w:rsidRPr="00473D7E">
        <w:rPr>
          <w:i/>
          <w:color w:val="1C1D1E"/>
          <w:shd w:val="clear" w:color="auto" w:fill="FFFFFF"/>
        </w:rPr>
        <w:t xml:space="preserve"> </w:t>
      </w:r>
      <w:proofErr w:type="spellStart"/>
      <w:r w:rsidRPr="00473D7E">
        <w:rPr>
          <w:i/>
          <w:color w:val="1C1D1E"/>
          <w:shd w:val="clear" w:color="auto" w:fill="FFFFFF"/>
        </w:rPr>
        <w:t>biafrae</w:t>
      </w:r>
      <w:proofErr w:type="spellEnd"/>
      <w:r w:rsidRPr="00473D7E">
        <w:rPr>
          <w:i/>
          <w:color w:val="1C1D1E"/>
          <w:shd w:val="clear" w:color="auto" w:fill="FFFFFF"/>
        </w:rPr>
        <w:t xml:space="preserve"> </w:t>
      </w:r>
      <w:r w:rsidRPr="00473D7E">
        <w:rPr>
          <w:color w:val="1C1D1E"/>
          <w:shd w:val="clear" w:color="auto" w:fill="FFFFFF"/>
        </w:rPr>
        <w:t xml:space="preserve">and this could ensure continuous production and all-year-round production. Alternatively, swamp production will make water readily available, hence the cost of irrigation and </w:t>
      </w:r>
      <w:proofErr w:type="spellStart"/>
      <w:r w:rsidRPr="00473D7E">
        <w:rPr>
          <w:color w:val="1C1D1E"/>
          <w:shd w:val="clear" w:color="auto" w:fill="FFFFFF"/>
        </w:rPr>
        <w:t>labour</w:t>
      </w:r>
      <w:proofErr w:type="spellEnd"/>
      <w:r w:rsidRPr="00473D7E">
        <w:rPr>
          <w:color w:val="1C1D1E"/>
          <w:shd w:val="clear" w:color="auto" w:fill="FFFFFF"/>
        </w:rPr>
        <w:t xml:space="preserve"> could be cut down. Good cultivation that could include fertilizer application, not uprooting while harvesting, intercropping and staking are possible strategies that could lead to large scale production of </w:t>
      </w:r>
      <w:proofErr w:type="spellStart"/>
      <w:r w:rsidRPr="00473D7E">
        <w:rPr>
          <w:i/>
          <w:color w:val="1C1D1E"/>
          <w:shd w:val="clear" w:color="auto" w:fill="FFFFFF"/>
        </w:rPr>
        <w:t>Senecio</w:t>
      </w:r>
      <w:proofErr w:type="spellEnd"/>
      <w:r w:rsidRPr="00473D7E">
        <w:rPr>
          <w:i/>
          <w:color w:val="1C1D1E"/>
          <w:shd w:val="clear" w:color="auto" w:fill="FFFFFF"/>
        </w:rPr>
        <w:t xml:space="preserve"> </w:t>
      </w:r>
      <w:proofErr w:type="spellStart"/>
      <w:r w:rsidRPr="00473D7E">
        <w:rPr>
          <w:i/>
          <w:color w:val="1C1D1E"/>
          <w:shd w:val="clear" w:color="auto" w:fill="FFFFFF"/>
        </w:rPr>
        <w:t>biafrae</w:t>
      </w:r>
      <w:proofErr w:type="spellEnd"/>
      <w:r w:rsidRPr="00473D7E">
        <w:rPr>
          <w:i/>
          <w:color w:val="1C1D1E"/>
          <w:shd w:val="clear" w:color="auto" w:fill="FFFFFF"/>
        </w:rPr>
        <w:t xml:space="preserve">. </w:t>
      </w:r>
      <w:r w:rsidRPr="00473D7E">
        <w:rPr>
          <w:color w:val="1C1D1E"/>
          <w:shd w:val="clear" w:color="auto" w:fill="FFFFFF"/>
        </w:rPr>
        <w:t xml:space="preserve">All things being equal, proper agronomic practices could lead to good yield, profit, proper nutrition and improved standard of living of the farmers. </w:t>
      </w:r>
    </w:p>
    <w:p w:rsidR="00654B3E" w:rsidRPr="00124BAB" w:rsidRDefault="00654B3E" w:rsidP="00124BAB">
      <w:pPr>
        <w:spacing w:line="276" w:lineRule="auto"/>
        <w:jc w:val="both"/>
        <w:rPr>
          <w:color w:val="1C1D1E"/>
          <w:shd w:val="clear" w:color="auto" w:fill="FFFFFF"/>
        </w:rPr>
      </w:pPr>
    </w:p>
    <w:p w:rsidR="0073265C" w:rsidRDefault="00124BAB" w:rsidP="00654B3E">
      <w:pPr>
        <w:spacing w:line="276" w:lineRule="auto"/>
        <w:jc w:val="center"/>
        <w:rPr>
          <w:color w:val="1C1D1E"/>
          <w:shd w:val="clear" w:color="auto" w:fill="FFFFFF"/>
        </w:rPr>
      </w:pPr>
      <w:r w:rsidRPr="00654B3E">
        <w:rPr>
          <w:b/>
          <w:color w:val="1C1D1E"/>
          <w:shd w:val="clear" w:color="auto" w:fill="FFFFFF"/>
        </w:rPr>
        <w:t>Table 4:</w:t>
      </w:r>
      <w:r w:rsidRPr="00124BAB">
        <w:rPr>
          <w:color w:val="1C1D1E"/>
          <w:shd w:val="clear" w:color="auto" w:fill="FFFFFF"/>
        </w:rPr>
        <w:t xml:space="preserve"> Perceived strategies for large scale production and utilization of </w:t>
      </w:r>
      <w:proofErr w:type="spellStart"/>
      <w:r w:rsidRPr="00124BAB">
        <w:rPr>
          <w:color w:val="1C1D1E"/>
          <w:shd w:val="clear" w:color="auto" w:fill="FFFFFF"/>
        </w:rPr>
        <w:t>Senecio</w:t>
      </w:r>
      <w:proofErr w:type="spellEnd"/>
      <w:r w:rsidRPr="00124BAB">
        <w:rPr>
          <w:color w:val="1C1D1E"/>
          <w:shd w:val="clear" w:color="auto" w:fill="FFFFFF"/>
        </w:rPr>
        <w:t xml:space="preserve"> </w:t>
      </w:r>
      <w:proofErr w:type="spellStart"/>
      <w:r w:rsidRPr="00124BAB">
        <w:rPr>
          <w:color w:val="1C1D1E"/>
          <w:shd w:val="clear" w:color="auto" w:fill="FFFFFF"/>
        </w:rPr>
        <w:t>biafrae</w:t>
      </w:r>
      <w:proofErr w:type="spellEnd"/>
      <w:r w:rsidRPr="00124BAB">
        <w:rPr>
          <w:color w:val="1C1D1E"/>
          <w:shd w:val="clear" w:color="auto" w:fill="FFFFFF"/>
        </w:rPr>
        <w:t xml:space="preserve"> (</w:t>
      </w:r>
      <w:proofErr w:type="spellStart"/>
      <w:r w:rsidRPr="00124BAB">
        <w:rPr>
          <w:color w:val="1C1D1E"/>
          <w:shd w:val="clear" w:color="auto" w:fill="FFFFFF"/>
        </w:rPr>
        <w:t>Worowo</w:t>
      </w:r>
      <w:proofErr w:type="spellEnd"/>
      <w:r w:rsidRPr="00124BAB">
        <w:rPr>
          <w:color w:val="1C1D1E"/>
          <w:shd w:val="clear" w:color="auto" w:fill="FFFFFF"/>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5058"/>
        <w:gridCol w:w="1350"/>
        <w:gridCol w:w="1350"/>
      </w:tblGrid>
      <w:tr w:rsidR="00B5151A" w:rsidRPr="0066203E" w:rsidTr="00B5151A">
        <w:trPr>
          <w:jc w:val="center"/>
        </w:trPr>
        <w:tc>
          <w:tcPr>
            <w:tcW w:w="5058" w:type="dxa"/>
            <w:tcBorders>
              <w:top w:val="single" w:sz="4" w:space="0" w:color="auto"/>
              <w:bottom w:val="single" w:sz="4" w:space="0" w:color="auto"/>
            </w:tcBorders>
            <w:hideMark/>
          </w:tcPr>
          <w:p w:rsidR="00B5151A" w:rsidRPr="0066203E" w:rsidRDefault="00B5151A" w:rsidP="00C1044D">
            <w:pPr>
              <w:rPr>
                <w:b/>
                <w:sz w:val="24"/>
                <w:szCs w:val="24"/>
              </w:rPr>
            </w:pPr>
            <w:r w:rsidRPr="0066203E">
              <w:rPr>
                <w:b/>
                <w:sz w:val="24"/>
                <w:szCs w:val="24"/>
              </w:rPr>
              <w:t xml:space="preserve">Perceived strategies for large scale production and utilization of </w:t>
            </w:r>
            <w:proofErr w:type="spellStart"/>
            <w:r w:rsidRPr="0066203E">
              <w:rPr>
                <w:b/>
                <w:i/>
                <w:sz w:val="24"/>
                <w:szCs w:val="24"/>
              </w:rPr>
              <w:t>Senecio</w:t>
            </w:r>
            <w:proofErr w:type="spellEnd"/>
            <w:r w:rsidRPr="0066203E">
              <w:rPr>
                <w:b/>
                <w:i/>
                <w:sz w:val="24"/>
                <w:szCs w:val="24"/>
              </w:rPr>
              <w:t xml:space="preserve"> </w:t>
            </w:r>
            <w:proofErr w:type="spellStart"/>
            <w:r w:rsidRPr="0066203E">
              <w:rPr>
                <w:b/>
                <w:i/>
                <w:sz w:val="24"/>
                <w:szCs w:val="24"/>
              </w:rPr>
              <w:t>biafre</w:t>
            </w:r>
            <w:proofErr w:type="spellEnd"/>
            <w:r w:rsidRPr="0066203E">
              <w:rPr>
                <w:b/>
                <w:sz w:val="24"/>
                <w:szCs w:val="24"/>
              </w:rPr>
              <w:t>(</w:t>
            </w:r>
            <w:proofErr w:type="spellStart"/>
            <w:r w:rsidRPr="0066203E">
              <w:rPr>
                <w:b/>
                <w:sz w:val="24"/>
                <w:szCs w:val="24"/>
              </w:rPr>
              <w:t>worowo</w:t>
            </w:r>
            <w:proofErr w:type="spellEnd"/>
            <w:r w:rsidRPr="0066203E">
              <w:rPr>
                <w:b/>
                <w:sz w:val="24"/>
                <w:szCs w:val="24"/>
              </w:rPr>
              <w:t>)</w:t>
            </w:r>
          </w:p>
        </w:tc>
        <w:tc>
          <w:tcPr>
            <w:tcW w:w="1350" w:type="dxa"/>
            <w:tcBorders>
              <w:top w:val="single" w:sz="4" w:space="0" w:color="auto"/>
              <w:bottom w:val="single" w:sz="4" w:space="0" w:color="auto"/>
            </w:tcBorders>
          </w:tcPr>
          <w:p w:rsidR="00B5151A" w:rsidRPr="0066203E" w:rsidRDefault="00B5151A" w:rsidP="00C1044D">
            <w:pPr>
              <w:jc w:val="center"/>
              <w:rPr>
                <w:b/>
                <w:sz w:val="24"/>
                <w:szCs w:val="24"/>
              </w:rPr>
            </w:pPr>
          </w:p>
          <w:p w:rsidR="00B5151A" w:rsidRPr="0066203E" w:rsidRDefault="00B5151A" w:rsidP="00C1044D">
            <w:pPr>
              <w:jc w:val="center"/>
              <w:rPr>
                <w:b/>
                <w:sz w:val="24"/>
                <w:szCs w:val="24"/>
              </w:rPr>
            </w:pPr>
            <w:r w:rsidRPr="0066203E">
              <w:rPr>
                <w:b/>
                <w:sz w:val="24"/>
                <w:szCs w:val="24"/>
              </w:rPr>
              <w:t xml:space="preserve">Frequency </w:t>
            </w:r>
          </w:p>
        </w:tc>
        <w:tc>
          <w:tcPr>
            <w:tcW w:w="1350" w:type="dxa"/>
            <w:tcBorders>
              <w:top w:val="single" w:sz="4" w:space="0" w:color="auto"/>
              <w:bottom w:val="single" w:sz="4" w:space="0" w:color="auto"/>
            </w:tcBorders>
          </w:tcPr>
          <w:p w:rsidR="00B5151A" w:rsidRPr="0066203E" w:rsidRDefault="00B5151A" w:rsidP="00C1044D">
            <w:pPr>
              <w:jc w:val="center"/>
              <w:rPr>
                <w:b/>
                <w:sz w:val="24"/>
                <w:szCs w:val="24"/>
              </w:rPr>
            </w:pPr>
            <w:r w:rsidRPr="0066203E">
              <w:rPr>
                <w:b/>
                <w:sz w:val="24"/>
                <w:szCs w:val="24"/>
              </w:rPr>
              <w:t xml:space="preserve">Percentage (%) </w:t>
            </w:r>
          </w:p>
        </w:tc>
      </w:tr>
      <w:tr w:rsidR="00B5151A" w:rsidRPr="0066203E" w:rsidTr="00B5151A">
        <w:trPr>
          <w:jc w:val="center"/>
        </w:trPr>
        <w:tc>
          <w:tcPr>
            <w:tcW w:w="5058" w:type="dxa"/>
            <w:tcBorders>
              <w:top w:val="single" w:sz="4" w:space="0" w:color="auto"/>
            </w:tcBorders>
            <w:hideMark/>
          </w:tcPr>
          <w:p w:rsidR="00B5151A" w:rsidRPr="0066203E" w:rsidRDefault="00B5151A" w:rsidP="00C1044D">
            <w:pPr>
              <w:rPr>
                <w:sz w:val="24"/>
                <w:szCs w:val="24"/>
              </w:rPr>
            </w:pPr>
            <w:r w:rsidRPr="0066203E">
              <w:rPr>
                <w:sz w:val="24"/>
                <w:szCs w:val="24"/>
              </w:rPr>
              <w:t>Planting continuously</w:t>
            </w:r>
          </w:p>
        </w:tc>
        <w:tc>
          <w:tcPr>
            <w:tcW w:w="1350" w:type="dxa"/>
            <w:tcBorders>
              <w:top w:val="single" w:sz="4" w:space="0" w:color="auto"/>
            </w:tcBorders>
            <w:hideMark/>
          </w:tcPr>
          <w:p w:rsidR="00B5151A" w:rsidRPr="0066203E" w:rsidRDefault="00B5151A" w:rsidP="00C1044D">
            <w:pPr>
              <w:jc w:val="center"/>
              <w:rPr>
                <w:sz w:val="24"/>
                <w:szCs w:val="24"/>
              </w:rPr>
            </w:pPr>
            <w:r w:rsidRPr="0066203E">
              <w:rPr>
                <w:sz w:val="24"/>
                <w:szCs w:val="24"/>
              </w:rPr>
              <w:t>12</w:t>
            </w:r>
          </w:p>
        </w:tc>
        <w:tc>
          <w:tcPr>
            <w:tcW w:w="1350" w:type="dxa"/>
            <w:tcBorders>
              <w:top w:val="single" w:sz="4" w:space="0" w:color="auto"/>
            </w:tcBorders>
            <w:hideMark/>
          </w:tcPr>
          <w:p w:rsidR="00B5151A" w:rsidRPr="0066203E" w:rsidRDefault="00B5151A" w:rsidP="00C1044D">
            <w:pPr>
              <w:jc w:val="center"/>
              <w:rPr>
                <w:sz w:val="24"/>
                <w:szCs w:val="24"/>
              </w:rPr>
            </w:pPr>
            <w:r w:rsidRPr="0066203E">
              <w:rPr>
                <w:sz w:val="24"/>
                <w:szCs w:val="24"/>
              </w:rPr>
              <w:t>9.8</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Shading</w:t>
            </w:r>
          </w:p>
        </w:tc>
        <w:tc>
          <w:tcPr>
            <w:tcW w:w="1350" w:type="dxa"/>
            <w:hideMark/>
          </w:tcPr>
          <w:p w:rsidR="00B5151A" w:rsidRPr="0066203E" w:rsidRDefault="00B5151A" w:rsidP="00C1044D">
            <w:pPr>
              <w:jc w:val="center"/>
              <w:rPr>
                <w:sz w:val="24"/>
                <w:szCs w:val="24"/>
              </w:rPr>
            </w:pPr>
            <w:r w:rsidRPr="0066203E">
              <w:rPr>
                <w:sz w:val="24"/>
                <w:szCs w:val="24"/>
              </w:rPr>
              <w:t>7</w:t>
            </w:r>
          </w:p>
        </w:tc>
        <w:tc>
          <w:tcPr>
            <w:tcW w:w="1350" w:type="dxa"/>
            <w:hideMark/>
          </w:tcPr>
          <w:p w:rsidR="00B5151A" w:rsidRPr="0066203E" w:rsidRDefault="00B5151A" w:rsidP="00C1044D">
            <w:pPr>
              <w:jc w:val="center"/>
              <w:rPr>
                <w:sz w:val="24"/>
                <w:szCs w:val="24"/>
              </w:rPr>
            </w:pPr>
            <w:r w:rsidRPr="0066203E">
              <w:rPr>
                <w:sz w:val="24"/>
                <w:szCs w:val="24"/>
              </w:rPr>
              <w:t>5.7</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Irrigation</w:t>
            </w:r>
          </w:p>
        </w:tc>
        <w:tc>
          <w:tcPr>
            <w:tcW w:w="1350" w:type="dxa"/>
            <w:hideMark/>
          </w:tcPr>
          <w:p w:rsidR="00B5151A" w:rsidRPr="0066203E" w:rsidRDefault="00B5151A" w:rsidP="00C1044D">
            <w:pPr>
              <w:jc w:val="center"/>
              <w:rPr>
                <w:sz w:val="24"/>
                <w:szCs w:val="24"/>
              </w:rPr>
            </w:pPr>
            <w:r w:rsidRPr="0066203E">
              <w:rPr>
                <w:sz w:val="24"/>
                <w:szCs w:val="24"/>
              </w:rPr>
              <w:t>43</w:t>
            </w:r>
          </w:p>
        </w:tc>
        <w:tc>
          <w:tcPr>
            <w:tcW w:w="1350" w:type="dxa"/>
            <w:hideMark/>
          </w:tcPr>
          <w:p w:rsidR="00B5151A" w:rsidRPr="0066203E" w:rsidRDefault="00B5151A" w:rsidP="00C1044D">
            <w:pPr>
              <w:jc w:val="center"/>
              <w:rPr>
                <w:sz w:val="24"/>
                <w:szCs w:val="24"/>
              </w:rPr>
            </w:pPr>
            <w:r w:rsidRPr="0066203E">
              <w:rPr>
                <w:sz w:val="24"/>
                <w:szCs w:val="24"/>
              </w:rPr>
              <w:t>35.0</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Stem or seed propagation</w:t>
            </w:r>
          </w:p>
        </w:tc>
        <w:tc>
          <w:tcPr>
            <w:tcW w:w="1350" w:type="dxa"/>
            <w:hideMark/>
          </w:tcPr>
          <w:p w:rsidR="00B5151A" w:rsidRPr="0066203E" w:rsidRDefault="00B5151A" w:rsidP="00C1044D">
            <w:pPr>
              <w:jc w:val="center"/>
              <w:rPr>
                <w:sz w:val="24"/>
                <w:szCs w:val="24"/>
              </w:rPr>
            </w:pPr>
            <w:r w:rsidRPr="0066203E">
              <w:rPr>
                <w:sz w:val="24"/>
                <w:szCs w:val="24"/>
              </w:rPr>
              <w:t>4</w:t>
            </w:r>
          </w:p>
        </w:tc>
        <w:tc>
          <w:tcPr>
            <w:tcW w:w="1350" w:type="dxa"/>
            <w:hideMark/>
          </w:tcPr>
          <w:p w:rsidR="00B5151A" w:rsidRPr="0066203E" w:rsidRDefault="00B5151A" w:rsidP="00C1044D">
            <w:pPr>
              <w:jc w:val="center"/>
              <w:rPr>
                <w:sz w:val="24"/>
                <w:szCs w:val="24"/>
              </w:rPr>
            </w:pPr>
            <w:r w:rsidRPr="0066203E">
              <w:rPr>
                <w:sz w:val="24"/>
                <w:szCs w:val="24"/>
              </w:rPr>
              <w:t>3.3</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Staking</w:t>
            </w:r>
          </w:p>
        </w:tc>
        <w:tc>
          <w:tcPr>
            <w:tcW w:w="1350" w:type="dxa"/>
            <w:hideMark/>
          </w:tcPr>
          <w:p w:rsidR="00B5151A" w:rsidRPr="0066203E" w:rsidRDefault="00B5151A" w:rsidP="00C1044D">
            <w:pPr>
              <w:jc w:val="center"/>
              <w:rPr>
                <w:sz w:val="24"/>
                <w:szCs w:val="24"/>
              </w:rPr>
            </w:pPr>
            <w:r w:rsidRPr="0066203E">
              <w:rPr>
                <w:sz w:val="24"/>
                <w:szCs w:val="24"/>
              </w:rPr>
              <w:t>5</w:t>
            </w:r>
          </w:p>
        </w:tc>
        <w:tc>
          <w:tcPr>
            <w:tcW w:w="1350" w:type="dxa"/>
            <w:hideMark/>
          </w:tcPr>
          <w:p w:rsidR="00B5151A" w:rsidRPr="0066203E" w:rsidRDefault="00B5151A" w:rsidP="00C1044D">
            <w:pPr>
              <w:jc w:val="center"/>
              <w:rPr>
                <w:sz w:val="24"/>
                <w:szCs w:val="24"/>
              </w:rPr>
            </w:pPr>
            <w:r w:rsidRPr="0066203E">
              <w:rPr>
                <w:sz w:val="24"/>
                <w:szCs w:val="24"/>
              </w:rPr>
              <w:t>4.1</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Appropriate/good cultivation</w:t>
            </w:r>
          </w:p>
        </w:tc>
        <w:tc>
          <w:tcPr>
            <w:tcW w:w="1350" w:type="dxa"/>
            <w:hideMark/>
          </w:tcPr>
          <w:p w:rsidR="00B5151A" w:rsidRPr="0066203E" w:rsidRDefault="00B5151A" w:rsidP="00C1044D">
            <w:pPr>
              <w:jc w:val="center"/>
              <w:rPr>
                <w:sz w:val="24"/>
                <w:szCs w:val="24"/>
              </w:rPr>
            </w:pPr>
            <w:r w:rsidRPr="0066203E">
              <w:rPr>
                <w:sz w:val="24"/>
                <w:szCs w:val="24"/>
              </w:rPr>
              <w:t>6</w:t>
            </w:r>
          </w:p>
        </w:tc>
        <w:tc>
          <w:tcPr>
            <w:tcW w:w="1350" w:type="dxa"/>
            <w:hideMark/>
          </w:tcPr>
          <w:p w:rsidR="00B5151A" w:rsidRPr="0066203E" w:rsidRDefault="00B5151A" w:rsidP="00C1044D">
            <w:pPr>
              <w:jc w:val="center"/>
              <w:rPr>
                <w:sz w:val="24"/>
                <w:szCs w:val="24"/>
              </w:rPr>
            </w:pPr>
            <w:r w:rsidRPr="0066203E">
              <w:rPr>
                <w:sz w:val="24"/>
                <w:szCs w:val="24"/>
              </w:rPr>
              <w:t>4.9</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No uprooting while harvesting</w:t>
            </w:r>
          </w:p>
        </w:tc>
        <w:tc>
          <w:tcPr>
            <w:tcW w:w="1350" w:type="dxa"/>
            <w:hideMark/>
          </w:tcPr>
          <w:p w:rsidR="00B5151A" w:rsidRPr="0066203E" w:rsidRDefault="00B5151A" w:rsidP="00C1044D">
            <w:pPr>
              <w:jc w:val="center"/>
              <w:rPr>
                <w:sz w:val="24"/>
                <w:szCs w:val="24"/>
              </w:rPr>
            </w:pPr>
            <w:r w:rsidRPr="0066203E">
              <w:rPr>
                <w:sz w:val="24"/>
                <w:szCs w:val="24"/>
              </w:rPr>
              <w:t>3</w:t>
            </w:r>
          </w:p>
        </w:tc>
        <w:tc>
          <w:tcPr>
            <w:tcW w:w="1350" w:type="dxa"/>
            <w:hideMark/>
          </w:tcPr>
          <w:p w:rsidR="00B5151A" w:rsidRPr="0066203E" w:rsidRDefault="00B5151A" w:rsidP="00C1044D">
            <w:pPr>
              <w:jc w:val="center"/>
              <w:rPr>
                <w:sz w:val="24"/>
                <w:szCs w:val="24"/>
              </w:rPr>
            </w:pPr>
            <w:r w:rsidRPr="0066203E">
              <w:rPr>
                <w:sz w:val="24"/>
                <w:szCs w:val="24"/>
              </w:rPr>
              <w:t>2.4</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Intercropping</w:t>
            </w:r>
          </w:p>
        </w:tc>
        <w:tc>
          <w:tcPr>
            <w:tcW w:w="1350" w:type="dxa"/>
            <w:hideMark/>
          </w:tcPr>
          <w:p w:rsidR="00B5151A" w:rsidRPr="0066203E" w:rsidRDefault="00B5151A" w:rsidP="00C1044D">
            <w:pPr>
              <w:jc w:val="center"/>
              <w:rPr>
                <w:sz w:val="24"/>
                <w:szCs w:val="24"/>
              </w:rPr>
            </w:pPr>
            <w:r w:rsidRPr="0066203E">
              <w:rPr>
                <w:sz w:val="24"/>
                <w:szCs w:val="24"/>
              </w:rPr>
              <w:t>6</w:t>
            </w:r>
          </w:p>
        </w:tc>
        <w:tc>
          <w:tcPr>
            <w:tcW w:w="1350" w:type="dxa"/>
            <w:hideMark/>
          </w:tcPr>
          <w:p w:rsidR="00B5151A" w:rsidRPr="0066203E" w:rsidRDefault="00B5151A" w:rsidP="00C1044D">
            <w:pPr>
              <w:jc w:val="center"/>
              <w:rPr>
                <w:sz w:val="24"/>
                <w:szCs w:val="24"/>
              </w:rPr>
            </w:pPr>
            <w:r w:rsidRPr="0066203E">
              <w:rPr>
                <w:sz w:val="24"/>
                <w:szCs w:val="24"/>
              </w:rPr>
              <w:t>4.9</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Swamp planting</w:t>
            </w:r>
          </w:p>
        </w:tc>
        <w:tc>
          <w:tcPr>
            <w:tcW w:w="1350" w:type="dxa"/>
            <w:hideMark/>
          </w:tcPr>
          <w:p w:rsidR="00B5151A" w:rsidRPr="0066203E" w:rsidRDefault="00B5151A" w:rsidP="00C1044D">
            <w:pPr>
              <w:jc w:val="center"/>
              <w:rPr>
                <w:sz w:val="24"/>
                <w:szCs w:val="24"/>
              </w:rPr>
            </w:pPr>
            <w:r w:rsidRPr="0066203E">
              <w:rPr>
                <w:sz w:val="24"/>
                <w:szCs w:val="24"/>
              </w:rPr>
              <w:t>8</w:t>
            </w:r>
          </w:p>
        </w:tc>
        <w:tc>
          <w:tcPr>
            <w:tcW w:w="1350" w:type="dxa"/>
            <w:hideMark/>
          </w:tcPr>
          <w:p w:rsidR="00B5151A" w:rsidRPr="0066203E" w:rsidRDefault="00B5151A" w:rsidP="00C1044D">
            <w:pPr>
              <w:jc w:val="center"/>
              <w:rPr>
                <w:sz w:val="24"/>
                <w:szCs w:val="24"/>
              </w:rPr>
            </w:pPr>
            <w:r w:rsidRPr="0066203E">
              <w:rPr>
                <w:sz w:val="24"/>
                <w:szCs w:val="24"/>
              </w:rPr>
              <w:t>6.5</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Fertilizer application</w:t>
            </w:r>
          </w:p>
        </w:tc>
        <w:tc>
          <w:tcPr>
            <w:tcW w:w="1350" w:type="dxa"/>
            <w:hideMark/>
          </w:tcPr>
          <w:p w:rsidR="00B5151A" w:rsidRPr="0066203E" w:rsidRDefault="00B5151A" w:rsidP="00C1044D">
            <w:pPr>
              <w:jc w:val="center"/>
              <w:rPr>
                <w:sz w:val="24"/>
                <w:szCs w:val="24"/>
              </w:rPr>
            </w:pPr>
            <w:r w:rsidRPr="0066203E">
              <w:rPr>
                <w:sz w:val="24"/>
                <w:szCs w:val="24"/>
              </w:rPr>
              <w:t>5</w:t>
            </w:r>
          </w:p>
        </w:tc>
        <w:tc>
          <w:tcPr>
            <w:tcW w:w="1350" w:type="dxa"/>
            <w:hideMark/>
          </w:tcPr>
          <w:p w:rsidR="00B5151A" w:rsidRPr="0066203E" w:rsidRDefault="00B5151A" w:rsidP="00C1044D">
            <w:pPr>
              <w:jc w:val="center"/>
              <w:rPr>
                <w:sz w:val="24"/>
                <w:szCs w:val="24"/>
              </w:rPr>
            </w:pPr>
            <w:r w:rsidRPr="0066203E">
              <w:rPr>
                <w:sz w:val="24"/>
                <w:szCs w:val="24"/>
              </w:rPr>
              <w:t>4.1</w:t>
            </w:r>
          </w:p>
        </w:tc>
      </w:tr>
      <w:tr w:rsidR="00B5151A" w:rsidRPr="0066203E" w:rsidTr="00B5151A">
        <w:trPr>
          <w:jc w:val="center"/>
        </w:trPr>
        <w:tc>
          <w:tcPr>
            <w:tcW w:w="5058" w:type="dxa"/>
            <w:hideMark/>
          </w:tcPr>
          <w:p w:rsidR="00B5151A" w:rsidRPr="0066203E" w:rsidRDefault="00B5151A" w:rsidP="00C1044D">
            <w:pPr>
              <w:rPr>
                <w:sz w:val="24"/>
                <w:szCs w:val="24"/>
              </w:rPr>
            </w:pPr>
            <w:r w:rsidRPr="0066203E">
              <w:rPr>
                <w:sz w:val="24"/>
                <w:szCs w:val="24"/>
              </w:rPr>
              <w:t>Financial aid</w:t>
            </w:r>
          </w:p>
        </w:tc>
        <w:tc>
          <w:tcPr>
            <w:tcW w:w="1350" w:type="dxa"/>
            <w:hideMark/>
          </w:tcPr>
          <w:p w:rsidR="00B5151A" w:rsidRPr="0066203E" w:rsidRDefault="00B5151A" w:rsidP="00C1044D">
            <w:pPr>
              <w:jc w:val="center"/>
              <w:rPr>
                <w:sz w:val="24"/>
                <w:szCs w:val="24"/>
              </w:rPr>
            </w:pPr>
            <w:r w:rsidRPr="0066203E">
              <w:rPr>
                <w:sz w:val="24"/>
                <w:szCs w:val="24"/>
              </w:rPr>
              <w:t>4</w:t>
            </w:r>
          </w:p>
        </w:tc>
        <w:tc>
          <w:tcPr>
            <w:tcW w:w="1350" w:type="dxa"/>
            <w:hideMark/>
          </w:tcPr>
          <w:p w:rsidR="00B5151A" w:rsidRPr="0066203E" w:rsidRDefault="00B5151A" w:rsidP="00C1044D">
            <w:pPr>
              <w:jc w:val="center"/>
              <w:rPr>
                <w:sz w:val="24"/>
                <w:szCs w:val="24"/>
              </w:rPr>
            </w:pPr>
            <w:r w:rsidRPr="0066203E">
              <w:rPr>
                <w:sz w:val="24"/>
                <w:szCs w:val="24"/>
              </w:rPr>
              <w:t>3.3</w:t>
            </w:r>
          </w:p>
        </w:tc>
      </w:tr>
    </w:tbl>
    <w:p w:rsidR="0073265C" w:rsidRDefault="0073265C" w:rsidP="0073265C">
      <w:pPr>
        <w:spacing w:line="276" w:lineRule="auto"/>
        <w:jc w:val="both"/>
        <w:rPr>
          <w:color w:val="1C1D1E"/>
          <w:shd w:val="clear" w:color="auto" w:fill="FFFFFF"/>
        </w:rPr>
      </w:pPr>
    </w:p>
    <w:p w:rsidR="00B5151A" w:rsidRPr="00705CAA" w:rsidRDefault="00705CAA" w:rsidP="00B5151A">
      <w:pPr>
        <w:spacing w:line="276" w:lineRule="auto"/>
        <w:jc w:val="both"/>
        <w:rPr>
          <w:b/>
          <w:color w:val="1C1D1E"/>
          <w:shd w:val="clear" w:color="auto" w:fill="FFFFFF"/>
        </w:rPr>
      </w:pPr>
      <w:r w:rsidRPr="00705CAA">
        <w:rPr>
          <w:b/>
          <w:color w:val="1C1D1E"/>
          <w:shd w:val="clear" w:color="auto" w:fill="FFFFFF"/>
        </w:rPr>
        <w:t>4.</w:t>
      </w:r>
      <w:r>
        <w:rPr>
          <w:b/>
          <w:color w:val="1C1D1E"/>
          <w:shd w:val="clear" w:color="auto" w:fill="FFFFFF"/>
        </w:rPr>
        <w:t xml:space="preserve"> CONCLUSION AND RECOMMENDATION</w:t>
      </w:r>
    </w:p>
    <w:p w:rsidR="00344926" w:rsidRPr="00344926" w:rsidRDefault="00344926" w:rsidP="00344926">
      <w:pPr>
        <w:spacing w:line="276" w:lineRule="auto"/>
        <w:jc w:val="both"/>
        <w:rPr>
          <w:color w:val="1C1D1E"/>
          <w:shd w:val="clear" w:color="auto" w:fill="FFFFFF"/>
        </w:rPr>
      </w:pPr>
      <w:r w:rsidRPr="00344926">
        <w:rPr>
          <w:color w:val="1C1D1E"/>
          <w:shd w:val="clear" w:color="auto" w:fill="FFFFFF"/>
        </w:rPr>
        <w:t xml:space="preserve">In conclusion,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color w:val="1C1D1E"/>
          <w:shd w:val="clear" w:color="auto" w:fill="FFFFFF"/>
        </w:rPr>
        <w:t xml:space="preserve"> is an endangered crop hence the difficulty experienced in finding the crop. The major sources of information on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i/>
          <w:color w:val="1C1D1E"/>
          <w:shd w:val="clear" w:color="auto" w:fill="FFFFFF"/>
        </w:rPr>
        <w:t xml:space="preserve"> </w:t>
      </w:r>
      <w:r w:rsidRPr="00344926">
        <w:rPr>
          <w:color w:val="1C1D1E"/>
          <w:shd w:val="clear" w:color="auto" w:fill="FFFFFF"/>
        </w:rPr>
        <w:t xml:space="preserve">to the respondents were not research-based and as a result, the respondents may not be guided properly in the cultivation of the crop. Poor availability of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i/>
          <w:color w:val="1C1D1E"/>
          <w:shd w:val="clear" w:color="auto" w:fill="FFFFFF"/>
        </w:rPr>
        <w:t xml:space="preserve"> </w:t>
      </w:r>
      <w:r w:rsidRPr="00344926">
        <w:rPr>
          <w:color w:val="1C1D1E"/>
          <w:shd w:val="clear" w:color="auto" w:fill="FFFFFF"/>
        </w:rPr>
        <w:t xml:space="preserve">planting materials could be because the crop is going into extinction, the nutrition and economic values notwithstanding. </w:t>
      </w:r>
      <w:proofErr w:type="gramStart"/>
      <w:r w:rsidRPr="00344926">
        <w:rPr>
          <w:color w:val="1C1D1E"/>
          <w:shd w:val="clear" w:color="auto" w:fill="FFFFFF"/>
        </w:rPr>
        <w:t>However</w:t>
      </w:r>
      <w:proofErr w:type="gramEnd"/>
      <w:r w:rsidRPr="00344926">
        <w:rPr>
          <w:color w:val="1C1D1E"/>
          <w:shd w:val="clear" w:color="auto" w:fill="FFFFFF"/>
        </w:rPr>
        <w:t xml:space="preserve"> to reverse the trend and ensure all-year-round availability, the respondents’ perceived strategies for large scale production and utilization of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color w:val="1C1D1E"/>
          <w:shd w:val="clear" w:color="auto" w:fill="FFFFFF"/>
        </w:rPr>
        <w:t xml:space="preserve"> was through irrigation. Farmers should therefore collaborate with extension agents and research institutes for research based information that can help in domestication of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i/>
          <w:color w:val="1C1D1E"/>
          <w:shd w:val="clear" w:color="auto" w:fill="FFFFFF"/>
        </w:rPr>
        <w:t>.</w:t>
      </w:r>
      <w:r w:rsidRPr="00344926">
        <w:rPr>
          <w:color w:val="1C1D1E"/>
          <w:shd w:val="clear" w:color="auto" w:fill="FFFFFF"/>
        </w:rPr>
        <w:t xml:space="preserve"> The domestication and inclusion of the crop in the traditional cropping systems can make the planting materials of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color w:val="1C1D1E"/>
          <w:shd w:val="clear" w:color="auto" w:fill="FFFFFF"/>
        </w:rPr>
        <w:t xml:space="preserve"> available for all-year-round cultivation by farmers. For a sustainable all-year-round production, extension agents should encourage farmers to cultivate </w:t>
      </w:r>
      <w:proofErr w:type="spellStart"/>
      <w:r w:rsidRPr="00344926">
        <w:rPr>
          <w:i/>
          <w:color w:val="1C1D1E"/>
          <w:shd w:val="clear" w:color="auto" w:fill="FFFFFF"/>
        </w:rPr>
        <w:t>Senecio</w:t>
      </w:r>
      <w:proofErr w:type="spellEnd"/>
      <w:r w:rsidRPr="00344926">
        <w:rPr>
          <w:i/>
          <w:color w:val="1C1D1E"/>
          <w:shd w:val="clear" w:color="auto" w:fill="FFFFFF"/>
        </w:rPr>
        <w:t xml:space="preserve"> </w:t>
      </w:r>
      <w:proofErr w:type="spellStart"/>
      <w:r w:rsidRPr="00344926">
        <w:rPr>
          <w:i/>
          <w:color w:val="1C1D1E"/>
          <w:shd w:val="clear" w:color="auto" w:fill="FFFFFF"/>
        </w:rPr>
        <w:t>biafrae</w:t>
      </w:r>
      <w:proofErr w:type="spellEnd"/>
      <w:r w:rsidRPr="00344926">
        <w:rPr>
          <w:color w:val="1C1D1E"/>
          <w:shd w:val="clear" w:color="auto" w:fill="FFFFFF"/>
        </w:rPr>
        <w:t xml:space="preserve"> in </w:t>
      </w:r>
      <w:proofErr w:type="spellStart"/>
      <w:r w:rsidRPr="00344926">
        <w:rPr>
          <w:color w:val="1C1D1E"/>
          <w:shd w:val="clear" w:color="auto" w:fill="FFFFFF"/>
        </w:rPr>
        <w:t>homegardens</w:t>
      </w:r>
      <w:proofErr w:type="spellEnd"/>
      <w:r w:rsidRPr="00344926">
        <w:rPr>
          <w:color w:val="1C1D1E"/>
          <w:shd w:val="clear" w:color="auto" w:fill="FFFFFF"/>
        </w:rPr>
        <w:t xml:space="preserve"> around homes, streams, and sources of water for easy irrigation.</w:t>
      </w:r>
    </w:p>
    <w:p w:rsidR="00705CAA" w:rsidRPr="00B5151A" w:rsidRDefault="00705CAA" w:rsidP="00B5151A">
      <w:pPr>
        <w:spacing w:line="276" w:lineRule="auto"/>
        <w:jc w:val="both"/>
        <w:rPr>
          <w:color w:val="1C1D1E"/>
          <w:shd w:val="clear" w:color="auto" w:fill="FFFFFF"/>
        </w:rPr>
      </w:pPr>
    </w:p>
    <w:p w:rsidR="00B5151A" w:rsidRPr="00705CAA" w:rsidRDefault="00705CAA" w:rsidP="00B5151A">
      <w:pPr>
        <w:spacing w:line="276" w:lineRule="auto"/>
        <w:jc w:val="both"/>
        <w:rPr>
          <w:b/>
          <w:color w:val="1C1D1E"/>
          <w:shd w:val="clear" w:color="auto" w:fill="FFFFFF"/>
        </w:rPr>
      </w:pPr>
      <w:r>
        <w:rPr>
          <w:b/>
          <w:color w:val="1C1D1E"/>
          <w:shd w:val="clear" w:color="auto" w:fill="FFFFFF"/>
        </w:rPr>
        <w:lastRenderedPageBreak/>
        <w:t xml:space="preserve">5. </w:t>
      </w:r>
      <w:r w:rsidR="00B5151A" w:rsidRPr="00705CAA">
        <w:rPr>
          <w:b/>
          <w:color w:val="1C1D1E"/>
          <w:shd w:val="clear" w:color="auto" w:fill="FFFFFF"/>
        </w:rPr>
        <w:t>REFERENCES</w:t>
      </w: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[1] Singh, U., </w:t>
      </w:r>
      <w:proofErr w:type="spellStart"/>
      <w:r w:rsidRPr="00B5151A">
        <w:rPr>
          <w:color w:val="1C1D1E"/>
          <w:shd w:val="clear" w:color="auto" w:fill="FFFFFF"/>
        </w:rPr>
        <w:t>Praharaj</w:t>
      </w:r>
      <w:proofErr w:type="spellEnd"/>
      <w:r w:rsidRPr="00B5151A">
        <w:rPr>
          <w:color w:val="1C1D1E"/>
          <w:shd w:val="clear" w:color="auto" w:fill="FFFFFF"/>
        </w:rPr>
        <w:t xml:space="preserve">, C.S., Singh, S.S. and Singh, N.P. (2016). </w:t>
      </w:r>
      <w:proofErr w:type="spellStart"/>
      <w:r w:rsidRPr="00B5151A">
        <w:rPr>
          <w:color w:val="1C1D1E"/>
          <w:shd w:val="clear" w:color="auto" w:fill="FFFFFF"/>
        </w:rPr>
        <w:t>Biofortification</w:t>
      </w:r>
      <w:proofErr w:type="spellEnd"/>
      <w:r w:rsidRPr="00B5151A">
        <w:rPr>
          <w:color w:val="1C1D1E"/>
          <w:shd w:val="clear" w:color="auto" w:fill="FFFFFF"/>
        </w:rPr>
        <w:t xml:space="preserve">: Introduction, Approaches, Limitations and Challenges. </w:t>
      </w:r>
      <w:proofErr w:type="spellStart"/>
      <w:r w:rsidRPr="00B5151A">
        <w:rPr>
          <w:color w:val="1C1D1E"/>
          <w:shd w:val="clear" w:color="auto" w:fill="FFFFFF"/>
        </w:rPr>
        <w:t>Biofortification</w:t>
      </w:r>
      <w:proofErr w:type="spellEnd"/>
      <w:r w:rsidRPr="00B5151A">
        <w:rPr>
          <w:color w:val="1C1D1E"/>
          <w:shd w:val="clear" w:color="auto" w:fill="FFFFFF"/>
        </w:rPr>
        <w:t xml:space="preserve">: Introduction, Approaches, Limitations, and Challenges. </w:t>
      </w:r>
      <w:proofErr w:type="spellStart"/>
      <w:r w:rsidRPr="00B5151A">
        <w:rPr>
          <w:color w:val="1C1D1E"/>
          <w:shd w:val="clear" w:color="auto" w:fill="FFFFFF"/>
        </w:rPr>
        <w:t>Biofortification</w:t>
      </w:r>
      <w:proofErr w:type="spellEnd"/>
      <w:r w:rsidRPr="00B5151A">
        <w:rPr>
          <w:color w:val="1C1D1E"/>
          <w:shd w:val="clear" w:color="auto" w:fill="FFFFFF"/>
        </w:rPr>
        <w:t xml:space="preserve"> of Food Crops.1–490. https://doi.org/10.1007/978-81-322-2716-8. </w:t>
      </w:r>
    </w:p>
    <w:p w:rsidR="006A6A97" w:rsidRDefault="006A6A97"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[2] </w:t>
      </w:r>
      <w:proofErr w:type="spellStart"/>
      <w:r w:rsidRPr="00B5151A">
        <w:rPr>
          <w:color w:val="1C1D1E"/>
          <w:shd w:val="clear" w:color="auto" w:fill="FFFFFF"/>
        </w:rPr>
        <w:t>Khatibzadeh</w:t>
      </w:r>
      <w:proofErr w:type="spellEnd"/>
      <w:r w:rsidRPr="00B5151A">
        <w:rPr>
          <w:color w:val="1C1D1E"/>
          <w:shd w:val="clear" w:color="auto" w:fill="FFFFFF"/>
        </w:rPr>
        <w:t xml:space="preserve">, S., </w:t>
      </w:r>
      <w:proofErr w:type="spellStart"/>
      <w:r w:rsidRPr="00B5151A">
        <w:rPr>
          <w:color w:val="1C1D1E"/>
          <w:shd w:val="clear" w:color="auto" w:fill="FFFFFF"/>
        </w:rPr>
        <w:t>Saheb</w:t>
      </w:r>
      <w:proofErr w:type="spellEnd"/>
      <w:r w:rsidRPr="00B5151A">
        <w:rPr>
          <w:color w:val="1C1D1E"/>
          <w:shd w:val="clear" w:color="auto" w:fill="FFFFFF"/>
        </w:rPr>
        <w:t xml:space="preserve"> </w:t>
      </w:r>
      <w:proofErr w:type="spellStart"/>
      <w:r w:rsidRPr="00B5151A">
        <w:rPr>
          <w:color w:val="1C1D1E"/>
          <w:shd w:val="clear" w:color="auto" w:fill="FFFFFF"/>
        </w:rPr>
        <w:t>Kashaf</w:t>
      </w:r>
      <w:proofErr w:type="spellEnd"/>
      <w:r w:rsidRPr="00B5151A">
        <w:rPr>
          <w:color w:val="1C1D1E"/>
          <w:shd w:val="clear" w:color="auto" w:fill="FFFFFF"/>
        </w:rPr>
        <w:t xml:space="preserve">, M., </w:t>
      </w:r>
      <w:proofErr w:type="spellStart"/>
      <w:r w:rsidRPr="00B5151A">
        <w:rPr>
          <w:color w:val="1C1D1E"/>
          <w:shd w:val="clear" w:color="auto" w:fill="FFFFFF"/>
        </w:rPr>
        <w:t>Micha</w:t>
      </w:r>
      <w:proofErr w:type="spellEnd"/>
      <w:r w:rsidRPr="00B5151A">
        <w:rPr>
          <w:color w:val="1C1D1E"/>
          <w:shd w:val="clear" w:color="auto" w:fill="FFFFFF"/>
        </w:rPr>
        <w:t xml:space="preserve">, R., </w:t>
      </w:r>
      <w:proofErr w:type="spellStart"/>
      <w:r w:rsidRPr="00B5151A">
        <w:rPr>
          <w:color w:val="1C1D1E"/>
          <w:shd w:val="clear" w:color="auto" w:fill="FFFFFF"/>
        </w:rPr>
        <w:t>Fahimi</w:t>
      </w:r>
      <w:proofErr w:type="spellEnd"/>
      <w:r w:rsidRPr="00B5151A">
        <w:rPr>
          <w:color w:val="1C1D1E"/>
          <w:shd w:val="clear" w:color="auto" w:fill="FFFFFF"/>
        </w:rPr>
        <w:t xml:space="preserve">, S., Shi, P., </w:t>
      </w:r>
      <w:proofErr w:type="spellStart"/>
      <w:r w:rsidRPr="00B5151A">
        <w:rPr>
          <w:color w:val="1C1D1E"/>
          <w:shd w:val="clear" w:color="auto" w:fill="FFFFFF"/>
        </w:rPr>
        <w:t>Elmadfa</w:t>
      </w:r>
      <w:proofErr w:type="spellEnd"/>
      <w:r w:rsidRPr="00B5151A">
        <w:rPr>
          <w:color w:val="1C1D1E"/>
          <w:shd w:val="clear" w:color="auto" w:fill="FFFFFF"/>
        </w:rPr>
        <w:t xml:space="preserve">, I., </w:t>
      </w:r>
      <w:proofErr w:type="spellStart"/>
      <w:r w:rsidRPr="00B5151A">
        <w:rPr>
          <w:color w:val="1C1D1E"/>
          <w:shd w:val="clear" w:color="auto" w:fill="FFFFFF"/>
        </w:rPr>
        <w:t>Kalantarian</w:t>
      </w:r>
      <w:proofErr w:type="spellEnd"/>
      <w:r w:rsidRPr="00B5151A">
        <w:rPr>
          <w:color w:val="1C1D1E"/>
          <w:shd w:val="clear" w:color="auto" w:fill="FFFFFF"/>
        </w:rPr>
        <w:t xml:space="preserve">, S., </w:t>
      </w:r>
      <w:proofErr w:type="spellStart"/>
      <w:r w:rsidRPr="00B5151A">
        <w:rPr>
          <w:color w:val="1C1D1E"/>
          <w:shd w:val="clear" w:color="auto" w:fill="FFFFFF"/>
        </w:rPr>
        <w:t>Wirojratana</w:t>
      </w:r>
      <w:proofErr w:type="spellEnd"/>
      <w:r w:rsidRPr="00B5151A">
        <w:rPr>
          <w:color w:val="1C1D1E"/>
          <w:shd w:val="clear" w:color="auto" w:fill="FFFFFF"/>
        </w:rPr>
        <w:t xml:space="preserve">, P., </w:t>
      </w:r>
      <w:proofErr w:type="spellStart"/>
      <w:r w:rsidRPr="00B5151A">
        <w:rPr>
          <w:color w:val="1C1D1E"/>
          <w:shd w:val="clear" w:color="auto" w:fill="FFFFFF"/>
        </w:rPr>
        <w:t>Ezzati</w:t>
      </w:r>
      <w:proofErr w:type="spellEnd"/>
      <w:r w:rsidRPr="00B5151A">
        <w:rPr>
          <w:color w:val="1C1D1E"/>
          <w:shd w:val="clear" w:color="auto" w:fill="FFFFFF"/>
        </w:rPr>
        <w:t xml:space="preserve">, M., Powles, J. and </w:t>
      </w:r>
      <w:proofErr w:type="spellStart"/>
      <w:r w:rsidRPr="00B5151A">
        <w:rPr>
          <w:color w:val="1C1D1E"/>
          <w:shd w:val="clear" w:color="auto" w:fill="FFFFFF"/>
        </w:rPr>
        <w:t>Mozaffarian</w:t>
      </w:r>
      <w:proofErr w:type="spellEnd"/>
      <w:r w:rsidRPr="00B5151A">
        <w:rPr>
          <w:color w:val="1C1D1E"/>
          <w:shd w:val="clear" w:color="auto" w:fill="FFFFFF"/>
        </w:rPr>
        <w:t>, D. (2016). A global database of food and nutrient consumption. Bulletin of the World Health Organization.94(12):931–934.</w:t>
      </w:r>
    </w:p>
    <w:p w:rsidR="006A6A97" w:rsidRDefault="006A6A97"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[3] </w:t>
      </w:r>
      <w:proofErr w:type="spellStart"/>
      <w:r w:rsidRPr="00B5151A">
        <w:rPr>
          <w:color w:val="1C1D1E"/>
          <w:shd w:val="clear" w:color="auto" w:fill="FFFFFF"/>
        </w:rPr>
        <w:t>Ayeni</w:t>
      </w:r>
      <w:proofErr w:type="spellEnd"/>
      <w:r w:rsidRPr="00B5151A">
        <w:rPr>
          <w:color w:val="1C1D1E"/>
          <w:shd w:val="clear" w:color="auto" w:fill="FFFFFF"/>
        </w:rPr>
        <w:t xml:space="preserve">, M.J. and </w:t>
      </w:r>
      <w:proofErr w:type="spellStart"/>
      <w:r w:rsidRPr="00B5151A">
        <w:rPr>
          <w:color w:val="1C1D1E"/>
          <w:shd w:val="clear" w:color="auto" w:fill="FFFFFF"/>
        </w:rPr>
        <w:t>Oyeyemi</w:t>
      </w:r>
      <w:proofErr w:type="spellEnd"/>
      <w:r w:rsidRPr="00B5151A">
        <w:rPr>
          <w:color w:val="1C1D1E"/>
          <w:shd w:val="clear" w:color="auto" w:fill="FFFFFF"/>
        </w:rPr>
        <w:t>, S.D. (2021). Studies on the nutritional, mineral composition, mineral ratio and anti-nutritional molar ratios of six underutilized wild edible vegetables in Ado-</w:t>
      </w:r>
      <w:proofErr w:type="spellStart"/>
      <w:r w:rsidRPr="00B5151A">
        <w:rPr>
          <w:color w:val="1C1D1E"/>
          <w:shd w:val="clear" w:color="auto" w:fill="FFFFFF"/>
        </w:rPr>
        <w:t>Ekiti</w:t>
      </w:r>
      <w:proofErr w:type="spellEnd"/>
      <w:r w:rsidRPr="00B5151A">
        <w:rPr>
          <w:color w:val="1C1D1E"/>
          <w:shd w:val="clear" w:color="auto" w:fill="FFFFFF"/>
        </w:rPr>
        <w:t xml:space="preserve">, </w:t>
      </w:r>
      <w:proofErr w:type="spellStart"/>
      <w:r w:rsidRPr="00B5151A">
        <w:rPr>
          <w:color w:val="1C1D1E"/>
          <w:shd w:val="clear" w:color="auto" w:fill="FFFFFF"/>
        </w:rPr>
        <w:t>Ekiti</w:t>
      </w:r>
      <w:proofErr w:type="spellEnd"/>
      <w:r w:rsidRPr="00B5151A">
        <w:rPr>
          <w:color w:val="1C1D1E"/>
          <w:shd w:val="clear" w:color="auto" w:fill="FFFFFF"/>
        </w:rPr>
        <w:t xml:space="preserve"> State, Nigeria. Annual Research and Review in Biology. 36(12):95-110.</w:t>
      </w:r>
    </w:p>
    <w:p w:rsidR="006A6A97" w:rsidRDefault="006A6A97"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[4] </w:t>
      </w:r>
      <w:proofErr w:type="spellStart"/>
      <w:r w:rsidRPr="00B5151A">
        <w:rPr>
          <w:color w:val="1C1D1E"/>
          <w:shd w:val="clear" w:color="auto" w:fill="FFFFFF"/>
        </w:rPr>
        <w:t>Baiyeri</w:t>
      </w:r>
      <w:proofErr w:type="spellEnd"/>
      <w:r w:rsidRPr="00B5151A">
        <w:rPr>
          <w:color w:val="1C1D1E"/>
          <w:shd w:val="clear" w:color="auto" w:fill="FFFFFF"/>
        </w:rPr>
        <w:t xml:space="preserve">, S.O., </w:t>
      </w:r>
      <w:proofErr w:type="spellStart"/>
      <w:r w:rsidRPr="00B5151A">
        <w:rPr>
          <w:color w:val="1C1D1E"/>
          <w:shd w:val="clear" w:color="auto" w:fill="FFFFFF"/>
        </w:rPr>
        <w:t>Uguru</w:t>
      </w:r>
      <w:proofErr w:type="spellEnd"/>
      <w:r w:rsidRPr="00B5151A">
        <w:rPr>
          <w:color w:val="1C1D1E"/>
          <w:shd w:val="clear" w:color="auto" w:fill="FFFFFF"/>
        </w:rPr>
        <w:t xml:space="preserve">, M.I., </w:t>
      </w:r>
      <w:proofErr w:type="spellStart"/>
      <w:r w:rsidRPr="00B5151A">
        <w:rPr>
          <w:color w:val="1C1D1E"/>
          <w:shd w:val="clear" w:color="auto" w:fill="FFFFFF"/>
        </w:rPr>
        <w:t>Ogbonna</w:t>
      </w:r>
      <w:proofErr w:type="spellEnd"/>
      <w:r w:rsidRPr="00B5151A">
        <w:rPr>
          <w:color w:val="1C1D1E"/>
          <w:shd w:val="clear" w:color="auto" w:fill="FFFFFF"/>
        </w:rPr>
        <w:t>, P.E., Samuel-</w:t>
      </w:r>
      <w:proofErr w:type="spellStart"/>
      <w:r w:rsidRPr="00B5151A">
        <w:rPr>
          <w:color w:val="1C1D1E"/>
          <w:shd w:val="clear" w:color="auto" w:fill="FFFFFF"/>
        </w:rPr>
        <w:t>Baiyeri</w:t>
      </w:r>
      <w:proofErr w:type="spellEnd"/>
      <w:r w:rsidRPr="00B5151A">
        <w:rPr>
          <w:color w:val="1C1D1E"/>
          <w:shd w:val="clear" w:color="auto" w:fill="FFFFFF"/>
        </w:rPr>
        <w:t xml:space="preserve">, C.C.A., </w:t>
      </w:r>
      <w:proofErr w:type="spellStart"/>
      <w:r w:rsidRPr="00B5151A">
        <w:rPr>
          <w:color w:val="1C1D1E"/>
          <w:shd w:val="clear" w:color="auto" w:fill="FFFFFF"/>
        </w:rPr>
        <w:t>Okechukwu</w:t>
      </w:r>
      <w:proofErr w:type="spellEnd"/>
      <w:r w:rsidRPr="00B5151A">
        <w:rPr>
          <w:color w:val="1C1D1E"/>
          <w:shd w:val="clear" w:color="auto" w:fill="FFFFFF"/>
        </w:rPr>
        <w:t xml:space="preserve">, R., </w:t>
      </w:r>
      <w:proofErr w:type="spellStart"/>
      <w:r w:rsidRPr="00B5151A">
        <w:rPr>
          <w:color w:val="1C1D1E"/>
          <w:shd w:val="clear" w:color="auto" w:fill="FFFFFF"/>
        </w:rPr>
        <w:t>Kumaga</w:t>
      </w:r>
      <w:proofErr w:type="spellEnd"/>
      <w:r w:rsidRPr="00B5151A">
        <w:rPr>
          <w:color w:val="1C1D1E"/>
          <w:shd w:val="clear" w:color="auto" w:fill="FFFFFF"/>
        </w:rPr>
        <w:t xml:space="preserve">, F.K., and </w:t>
      </w:r>
      <w:proofErr w:type="spellStart"/>
      <w:r w:rsidRPr="00B5151A">
        <w:rPr>
          <w:color w:val="1C1D1E"/>
          <w:shd w:val="clear" w:color="auto" w:fill="FFFFFF"/>
        </w:rPr>
        <w:t>Amoatey</w:t>
      </w:r>
      <w:proofErr w:type="spellEnd"/>
      <w:r w:rsidRPr="00B5151A">
        <w:rPr>
          <w:color w:val="1C1D1E"/>
          <w:shd w:val="clear" w:color="auto" w:fill="FFFFFF"/>
        </w:rPr>
        <w:t>, C. 2018. Evaluation of the nutritional composition of the seeds of some selected African yam bean (</w:t>
      </w:r>
      <w:proofErr w:type="spellStart"/>
      <w:r w:rsidRPr="00B5151A">
        <w:rPr>
          <w:color w:val="1C1D1E"/>
          <w:shd w:val="clear" w:color="auto" w:fill="FFFFFF"/>
        </w:rPr>
        <w:t>Sphenostylis</w:t>
      </w:r>
      <w:proofErr w:type="spellEnd"/>
      <w:r w:rsidRPr="00B5151A">
        <w:rPr>
          <w:color w:val="1C1D1E"/>
          <w:shd w:val="clear" w:color="auto" w:fill="FFFFFF"/>
        </w:rPr>
        <w:t xml:space="preserve"> </w:t>
      </w:r>
      <w:proofErr w:type="spellStart"/>
      <w:r w:rsidRPr="00B5151A">
        <w:rPr>
          <w:color w:val="1C1D1E"/>
          <w:shd w:val="clear" w:color="auto" w:fill="FFFFFF"/>
        </w:rPr>
        <w:t>stenocarpa</w:t>
      </w:r>
      <w:proofErr w:type="spellEnd"/>
      <w:r w:rsidRPr="00B5151A">
        <w:rPr>
          <w:color w:val="1C1D1E"/>
          <w:shd w:val="clear" w:color="auto" w:fill="FFFFFF"/>
        </w:rPr>
        <w:t xml:space="preserve"> </w:t>
      </w:r>
      <w:proofErr w:type="spellStart"/>
      <w:r w:rsidRPr="00B5151A">
        <w:rPr>
          <w:color w:val="1C1D1E"/>
          <w:shd w:val="clear" w:color="auto" w:fill="FFFFFF"/>
        </w:rPr>
        <w:t>Hochst</w:t>
      </w:r>
      <w:proofErr w:type="spellEnd"/>
      <w:r w:rsidRPr="00B5151A">
        <w:rPr>
          <w:color w:val="1C1D1E"/>
          <w:shd w:val="clear" w:color="auto" w:fill="FFFFFF"/>
        </w:rPr>
        <w:t xml:space="preserve"> ex. A. Rich.) Harms accessions. Agro-Science: Journal of Tropical Agriculture, Food, Environment and Extension. 17(2): 36– 43.</w:t>
      </w:r>
    </w:p>
    <w:p w:rsidR="006A6A97" w:rsidRDefault="006A6A97"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[5] </w:t>
      </w:r>
      <w:proofErr w:type="spellStart"/>
      <w:r w:rsidRPr="00B5151A">
        <w:rPr>
          <w:color w:val="1C1D1E"/>
          <w:shd w:val="clear" w:color="auto" w:fill="FFFFFF"/>
        </w:rPr>
        <w:t>Ekiti</w:t>
      </w:r>
      <w:proofErr w:type="spellEnd"/>
      <w:r w:rsidRPr="00B5151A">
        <w:rPr>
          <w:color w:val="1C1D1E"/>
          <w:shd w:val="clear" w:color="auto" w:fill="FFFFFF"/>
        </w:rPr>
        <w:t xml:space="preserve"> State Government (EKSG). About </w:t>
      </w:r>
      <w:proofErr w:type="spellStart"/>
      <w:r w:rsidRPr="00B5151A">
        <w:rPr>
          <w:color w:val="1C1D1E"/>
          <w:shd w:val="clear" w:color="auto" w:fill="FFFFFF"/>
        </w:rPr>
        <w:t>Ekiti</w:t>
      </w:r>
      <w:proofErr w:type="spellEnd"/>
      <w:r w:rsidRPr="00B5151A">
        <w:rPr>
          <w:color w:val="1C1D1E"/>
          <w:shd w:val="clear" w:color="auto" w:fill="FFFFFF"/>
        </w:rPr>
        <w:t xml:space="preserve">.  (2022). Accessed on 08/11/2022.  (Available on: https://www.ekitistate.gov.ng/about-ekiti/). </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[6] </w:t>
      </w:r>
      <w:proofErr w:type="spellStart"/>
      <w:r w:rsidRPr="00B5151A">
        <w:rPr>
          <w:color w:val="1C1D1E"/>
          <w:shd w:val="clear" w:color="auto" w:fill="FFFFFF"/>
        </w:rPr>
        <w:t>Salau</w:t>
      </w:r>
      <w:proofErr w:type="spellEnd"/>
      <w:r w:rsidRPr="00B5151A">
        <w:rPr>
          <w:color w:val="1C1D1E"/>
          <w:shd w:val="clear" w:color="auto" w:fill="FFFFFF"/>
        </w:rPr>
        <w:t xml:space="preserve">, O. R., </w:t>
      </w:r>
      <w:proofErr w:type="spellStart"/>
      <w:r w:rsidRPr="00B5151A">
        <w:rPr>
          <w:color w:val="1C1D1E"/>
          <w:shd w:val="clear" w:color="auto" w:fill="FFFFFF"/>
        </w:rPr>
        <w:t>Ewumi</w:t>
      </w:r>
      <w:proofErr w:type="spellEnd"/>
      <w:r w:rsidRPr="00B5151A">
        <w:rPr>
          <w:color w:val="1C1D1E"/>
          <w:shd w:val="clear" w:color="auto" w:fill="FFFFFF"/>
        </w:rPr>
        <w:t xml:space="preserve">, T., </w:t>
      </w:r>
      <w:proofErr w:type="spellStart"/>
      <w:r w:rsidRPr="00B5151A">
        <w:rPr>
          <w:color w:val="1C1D1E"/>
          <w:shd w:val="clear" w:color="auto" w:fill="FFFFFF"/>
        </w:rPr>
        <w:t>Owolabi</w:t>
      </w:r>
      <w:proofErr w:type="spellEnd"/>
      <w:r w:rsidRPr="00B5151A">
        <w:rPr>
          <w:color w:val="1C1D1E"/>
          <w:shd w:val="clear" w:color="auto" w:fill="FFFFFF"/>
        </w:rPr>
        <w:t xml:space="preserve">, B.E., </w:t>
      </w:r>
      <w:proofErr w:type="spellStart"/>
      <w:r w:rsidRPr="00B5151A">
        <w:rPr>
          <w:color w:val="1C1D1E"/>
          <w:shd w:val="clear" w:color="auto" w:fill="FFFFFF"/>
        </w:rPr>
        <w:t>Ajayi</w:t>
      </w:r>
      <w:proofErr w:type="spellEnd"/>
      <w:r w:rsidRPr="00B5151A">
        <w:rPr>
          <w:color w:val="1C1D1E"/>
          <w:shd w:val="clear" w:color="auto" w:fill="FFFFFF"/>
        </w:rPr>
        <w:t xml:space="preserve">, G.O. and </w:t>
      </w:r>
      <w:proofErr w:type="spellStart"/>
      <w:r w:rsidRPr="00B5151A">
        <w:rPr>
          <w:color w:val="1C1D1E"/>
          <w:shd w:val="clear" w:color="auto" w:fill="FFFFFF"/>
        </w:rPr>
        <w:t>Ajayi</w:t>
      </w:r>
      <w:proofErr w:type="spellEnd"/>
      <w:r w:rsidRPr="00B5151A">
        <w:rPr>
          <w:color w:val="1C1D1E"/>
          <w:shd w:val="clear" w:color="auto" w:fill="FFFFFF"/>
        </w:rPr>
        <w:t xml:space="preserve">, O.E. (2016). Regional Distribution of Malaria in </w:t>
      </w:r>
      <w:proofErr w:type="spellStart"/>
      <w:r w:rsidRPr="00B5151A">
        <w:rPr>
          <w:color w:val="1C1D1E"/>
          <w:shd w:val="clear" w:color="auto" w:fill="FFFFFF"/>
        </w:rPr>
        <w:t>Ekiti</w:t>
      </w:r>
      <w:proofErr w:type="spellEnd"/>
      <w:r w:rsidRPr="00B5151A">
        <w:rPr>
          <w:color w:val="1C1D1E"/>
          <w:shd w:val="clear" w:color="auto" w:fill="FFFFFF"/>
        </w:rPr>
        <w:t xml:space="preserve"> State. Nigeria. World Scientific News. 55:89-100</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[7] </w:t>
      </w:r>
      <w:proofErr w:type="spellStart"/>
      <w:r w:rsidRPr="00B5151A">
        <w:rPr>
          <w:color w:val="1C1D1E"/>
          <w:shd w:val="clear" w:color="auto" w:fill="FFFFFF"/>
        </w:rPr>
        <w:t>Olayinka</w:t>
      </w:r>
      <w:proofErr w:type="spellEnd"/>
      <w:r w:rsidRPr="00B5151A">
        <w:rPr>
          <w:color w:val="1C1D1E"/>
          <w:shd w:val="clear" w:color="auto" w:fill="FFFFFF"/>
        </w:rPr>
        <w:t>, O. M. and Alfred, S. D. Y., (2019). Assessment of</w:t>
      </w:r>
      <w:r w:rsidR="00241345">
        <w:rPr>
          <w:color w:val="1C1D1E"/>
          <w:shd w:val="clear" w:color="auto" w:fill="FFFFFF"/>
        </w:rPr>
        <w:t xml:space="preserve"> Rice Production Level in </w:t>
      </w:r>
      <w:proofErr w:type="spellStart"/>
      <w:r w:rsidR="00241345">
        <w:rPr>
          <w:color w:val="1C1D1E"/>
          <w:shd w:val="clear" w:color="auto" w:fill="FFFFFF"/>
        </w:rPr>
        <w:t>Ekiti</w:t>
      </w:r>
      <w:proofErr w:type="spellEnd"/>
      <w:r w:rsidR="00241345">
        <w:rPr>
          <w:color w:val="1C1D1E"/>
          <w:shd w:val="clear" w:color="auto" w:fill="FFFFFF"/>
        </w:rPr>
        <w:t xml:space="preserve"> </w:t>
      </w:r>
      <w:r w:rsidRPr="00B5151A">
        <w:rPr>
          <w:color w:val="1C1D1E"/>
          <w:shd w:val="clear" w:color="auto" w:fill="FFFFFF"/>
        </w:rPr>
        <w:t>State Nigeria. Applied Tropical Agriculture, 24, pp. 85 – 92</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[8] </w:t>
      </w:r>
      <w:proofErr w:type="spellStart"/>
      <w:r w:rsidRPr="00B5151A">
        <w:rPr>
          <w:color w:val="1C1D1E"/>
          <w:shd w:val="clear" w:color="auto" w:fill="FFFFFF"/>
        </w:rPr>
        <w:t>Egwuonwu</w:t>
      </w:r>
      <w:proofErr w:type="spellEnd"/>
      <w:r w:rsidRPr="00B5151A">
        <w:rPr>
          <w:color w:val="1C1D1E"/>
          <w:shd w:val="clear" w:color="auto" w:fill="FFFFFF"/>
        </w:rPr>
        <w:t>, H.A (2020), post-harvest management practices among rice farmers in Imo state Nigeria, European journal of biology and biotechnology, 1(4), 32</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[9] </w:t>
      </w:r>
      <w:proofErr w:type="spellStart"/>
      <w:r w:rsidRPr="00B5151A">
        <w:rPr>
          <w:color w:val="1C1D1E"/>
          <w:shd w:val="clear" w:color="auto" w:fill="FFFFFF"/>
        </w:rPr>
        <w:t>Ojo</w:t>
      </w:r>
      <w:proofErr w:type="spellEnd"/>
      <w:r w:rsidRPr="00B5151A">
        <w:rPr>
          <w:color w:val="1C1D1E"/>
          <w:shd w:val="clear" w:color="auto" w:fill="FFFFFF"/>
        </w:rPr>
        <w:t xml:space="preserve"> O. F., </w:t>
      </w:r>
      <w:proofErr w:type="spellStart"/>
      <w:r w:rsidRPr="00B5151A">
        <w:rPr>
          <w:color w:val="1C1D1E"/>
          <w:shd w:val="clear" w:color="auto" w:fill="FFFFFF"/>
        </w:rPr>
        <w:t>Dimelu</w:t>
      </w:r>
      <w:proofErr w:type="spellEnd"/>
      <w:r w:rsidRPr="00B5151A">
        <w:rPr>
          <w:color w:val="1C1D1E"/>
          <w:shd w:val="clear" w:color="auto" w:fill="FFFFFF"/>
        </w:rPr>
        <w:t xml:space="preserve"> M.U. and </w:t>
      </w:r>
      <w:proofErr w:type="spellStart"/>
      <w:r w:rsidRPr="00B5151A">
        <w:rPr>
          <w:color w:val="1C1D1E"/>
          <w:shd w:val="clear" w:color="auto" w:fill="FFFFFF"/>
        </w:rPr>
        <w:t>Okeke</w:t>
      </w:r>
      <w:proofErr w:type="spellEnd"/>
      <w:r w:rsidRPr="00B5151A">
        <w:rPr>
          <w:color w:val="1C1D1E"/>
          <w:shd w:val="clear" w:color="auto" w:fill="FFFFFF"/>
        </w:rPr>
        <w:t xml:space="preserve"> M. N. (2018) Adoption of new rice for Africa (</w:t>
      </w:r>
      <w:proofErr w:type="spellStart"/>
      <w:r w:rsidRPr="00B5151A">
        <w:rPr>
          <w:color w:val="1C1D1E"/>
          <w:shd w:val="clear" w:color="auto" w:fill="FFFFFF"/>
        </w:rPr>
        <w:t>nerica</w:t>
      </w:r>
      <w:proofErr w:type="spellEnd"/>
      <w:r w:rsidRPr="00B5151A">
        <w:rPr>
          <w:color w:val="1C1D1E"/>
          <w:shd w:val="clear" w:color="auto" w:fill="FFFFFF"/>
        </w:rPr>
        <w:t xml:space="preserve">) technologies in </w:t>
      </w:r>
      <w:proofErr w:type="spellStart"/>
      <w:r w:rsidRPr="00B5151A">
        <w:rPr>
          <w:color w:val="1C1D1E"/>
          <w:shd w:val="clear" w:color="auto" w:fill="FFFFFF"/>
        </w:rPr>
        <w:t>Ekiti</w:t>
      </w:r>
      <w:proofErr w:type="spellEnd"/>
      <w:r w:rsidRPr="00B5151A">
        <w:rPr>
          <w:color w:val="1C1D1E"/>
          <w:shd w:val="clear" w:color="auto" w:fill="FFFFFF"/>
        </w:rPr>
        <w:t xml:space="preserve"> State, Nigeria. African Journal of Food Agriculture Nutrition and Development 18(3): 13617-13633</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[10] Rickards, L., Alexandra, J., Jolley, C. and </w:t>
      </w:r>
      <w:proofErr w:type="spellStart"/>
      <w:r w:rsidRPr="00B5151A">
        <w:rPr>
          <w:color w:val="1C1D1E"/>
          <w:shd w:val="clear" w:color="auto" w:fill="FFFFFF"/>
        </w:rPr>
        <w:t>Frewer</w:t>
      </w:r>
      <w:proofErr w:type="spellEnd"/>
      <w:r w:rsidRPr="00B5151A">
        <w:rPr>
          <w:color w:val="1C1D1E"/>
          <w:shd w:val="clear" w:color="auto" w:fill="FFFFFF"/>
        </w:rPr>
        <w:t xml:space="preserve">, T. (2018). Final report: review of </w:t>
      </w:r>
      <w:proofErr w:type="spellStart"/>
      <w:r w:rsidRPr="00B5151A">
        <w:rPr>
          <w:color w:val="1C1D1E"/>
          <w:shd w:val="clear" w:color="auto" w:fill="FFFFFF"/>
        </w:rPr>
        <w:t>agriculturalextension</w:t>
      </w:r>
      <w:proofErr w:type="spellEnd"/>
      <w:r w:rsidRPr="00B5151A">
        <w:rPr>
          <w:color w:val="1C1D1E"/>
          <w:shd w:val="clear" w:color="auto" w:fill="FFFFFF"/>
        </w:rPr>
        <w:t>. Australian Centre for International Agricultural Research (ACIAR).5(2): 50-72.</w:t>
      </w:r>
    </w:p>
    <w:p w:rsidR="00B5151A" w:rsidRPr="00B5151A" w:rsidRDefault="00B5151A" w:rsidP="00B5151A">
      <w:pPr>
        <w:spacing w:line="276" w:lineRule="auto"/>
        <w:jc w:val="both"/>
        <w:rPr>
          <w:color w:val="1C1D1E"/>
          <w:shd w:val="clear" w:color="auto" w:fill="FFFFFF"/>
        </w:rPr>
      </w:pPr>
    </w:p>
    <w:p w:rsidR="00B5151A" w:rsidRPr="00B5151A" w:rsidRDefault="00B5151A" w:rsidP="00B5151A">
      <w:pPr>
        <w:spacing w:line="276" w:lineRule="auto"/>
        <w:jc w:val="both"/>
        <w:rPr>
          <w:color w:val="1C1D1E"/>
          <w:shd w:val="clear" w:color="auto" w:fill="FFFFFF"/>
        </w:rPr>
      </w:pPr>
      <w:r w:rsidRPr="00B5151A">
        <w:rPr>
          <w:color w:val="1C1D1E"/>
          <w:shd w:val="clear" w:color="auto" w:fill="FFFFFF"/>
        </w:rPr>
        <w:t xml:space="preserve">[11] </w:t>
      </w:r>
      <w:proofErr w:type="spellStart"/>
      <w:r w:rsidRPr="00B5151A">
        <w:rPr>
          <w:color w:val="1C1D1E"/>
          <w:shd w:val="clear" w:color="auto" w:fill="FFFFFF"/>
        </w:rPr>
        <w:t>Temesgen</w:t>
      </w:r>
      <w:proofErr w:type="spellEnd"/>
      <w:r w:rsidRPr="00B5151A">
        <w:rPr>
          <w:color w:val="1C1D1E"/>
          <w:shd w:val="clear" w:color="auto" w:fill="FFFFFF"/>
        </w:rPr>
        <w:t xml:space="preserve"> </w:t>
      </w:r>
      <w:proofErr w:type="spellStart"/>
      <w:r w:rsidRPr="00B5151A">
        <w:rPr>
          <w:color w:val="1C1D1E"/>
          <w:shd w:val="clear" w:color="auto" w:fill="FFFFFF"/>
        </w:rPr>
        <w:t>Begna</w:t>
      </w:r>
      <w:proofErr w:type="spellEnd"/>
      <w:r w:rsidRPr="00B5151A">
        <w:rPr>
          <w:color w:val="1C1D1E"/>
          <w:shd w:val="clear" w:color="auto" w:fill="FFFFFF"/>
        </w:rPr>
        <w:t xml:space="preserve"> (2020). Major Challenging Constraints to Crop Production Farming System and Possible Breeding to Overcome the Constraints. International Journal of Research Studies in Agricultural Sciences (IJRSAS) 6(7):27-46.</w:t>
      </w:r>
    </w:p>
    <w:p w:rsidR="0073265C" w:rsidRDefault="0073265C" w:rsidP="0073265C">
      <w:pPr>
        <w:spacing w:line="276" w:lineRule="auto"/>
        <w:jc w:val="both"/>
        <w:rPr>
          <w:color w:val="1C1D1E"/>
          <w:shd w:val="clear" w:color="auto" w:fill="FFFFFF"/>
        </w:rPr>
      </w:pPr>
    </w:p>
    <w:p w:rsidR="0062240C" w:rsidRPr="000D44E5" w:rsidRDefault="0042598E" w:rsidP="00C920AD">
      <w:pPr>
        <w:spacing w:line="276" w:lineRule="auto"/>
        <w:ind w:left="1805" w:right="400" w:hanging="24"/>
        <w:jc w:val="both"/>
      </w:pPr>
      <w:r w:rsidRPr="000D44E5">
        <w:rPr>
          <w:noProof/>
          <w:lang w:bidi="ar-SA"/>
        </w:rPr>
        <w:drawing>
          <wp:anchor distT="0" distB="0" distL="0" distR="0" simplePos="0" relativeHeight="251651584" behindDoc="0" locked="0" layoutInCell="1" allowOverlap="1">
            <wp:simplePos x="0" y="0"/>
            <wp:positionH relativeFrom="page">
              <wp:posOffset>914400</wp:posOffset>
            </wp:positionH>
            <wp:positionV relativeFrom="paragraph">
              <wp:posOffset>14045</wp:posOffset>
            </wp:positionV>
            <wp:extent cx="838200" cy="3905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38200" cy="390525"/>
                    </a:xfrm>
                    <a:prstGeom prst="rect">
                      <a:avLst/>
                    </a:prstGeom>
                  </pic:spPr>
                </pic:pic>
              </a:graphicData>
            </a:graphic>
          </wp:anchor>
        </w:drawing>
      </w:r>
      <w:r w:rsidRPr="000D44E5">
        <w:t>This work is licensed under a Creative Commons Attribution Non-Commercial 4.0</w:t>
      </w:r>
      <w:r w:rsidR="00C12364">
        <w:t xml:space="preserve"> I</w:t>
      </w:r>
      <w:r w:rsidRPr="000D44E5">
        <w:t>nternational License.</w:t>
      </w:r>
    </w:p>
    <w:sectPr w:rsidR="0062240C" w:rsidRPr="000D44E5" w:rsidSect="00BB0034">
      <w:headerReference w:type="even" r:id="rId11"/>
      <w:headerReference w:type="default" r:id="rId12"/>
      <w:footerReference w:type="even" r:id="rId13"/>
      <w:footerReference w:type="default" r:id="rId14"/>
      <w:type w:val="continuous"/>
      <w:pgSz w:w="12240" w:h="15840"/>
      <w:pgMar w:top="1000" w:right="1320" w:bottom="280" w:left="1340" w:header="1296" w:footer="288" w:gutter="0"/>
      <w:pgNumType w:start="146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81" w:rsidRDefault="00A13E81">
      <w:r>
        <w:separator/>
      </w:r>
    </w:p>
  </w:endnote>
  <w:endnote w:type="continuationSeparator" w:id="0">
    <w:p w:rsidR="00A13E81" w:rsidRDefault="00A1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mni">
    <w:altName w:val="Calibri"/>
    <w:charset w:val="01"/>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48413"/>
      <w:docPartObj>
        <w:docPartGallery w:val="Page Numbers (Bottom of Page)"/>
        <w:docPartUnique/>
      </w:docPartObj>
    </w:sdtPr>
    <w:sdtEndPr>
      <w:rPr>
        <w:noProof/>
      </w:rPr>
    </w:sdtEndPr>
    <w:sdtContent>
      <w:p w:rsidR="00234C2A" w:rsidRDefault="00234C2A">
        <w:pPr>
          <w:pStyle w:val="Footer"/>
          <w:jc w:val="right"/>
        </w:pPr>
        <w:r>
          <w:fldChar w:fldCharType="begin"/>
        </w:r>
        <w:r>
          <w:instrText xml:space="preserve"> PAGE   \* MERGEFORMAT </w:instrText>
        </w:r>
        <w:r>
          <w:fldChar w:fldCharType="separate"/>
        </w:r>
        <w:r w:rsidR="00321533">
          <w:rPr>
            <w:noProof/>
          </w:rPr>
          <w:t>1476</w:t>
        </w:r>
        <w:r>
          <w:rPr>
            <w:noProof/>
          </w:rPr>
          <w:fldChar w:fldCharType="end"/>
        </w:r>
      </w:p>
    </w:sdtContent>
  </w:sdt>
  <w:p w:rsidR="00234C2A" w:rsidRDefault="00234C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48414"/>
      <w:docPartObj>
        <w:docPartGallery w:val="Page Numbers (Bottom of Page)"/>
        <w:docPartUnique/>
      </w:docPartObj>
    </w:sdtPr>
    <w:sdtEndPr>
      <w:rPr>
        <w:noProof/>
      </w:rPr>
    </w:sdtEndPr>
    <w:sdtContent>
      <w:p w:rsidR="00234C2A" w:rsidRDefault="00234C2A">
        <w:pPr>
          <w:pStyle w:val="Footer"/>
          <w:jc w:val="right"/>
        </w:pPr>
        <w:r>
          <w:fldChar w:fldCharType="begin"/>
        </w:r>
        <w:r>
          <w:instrText xml:space="preserve"> PAGE   \* MERGEFORMAT </w:instrText>
        </w:r>
        <w:r>
          <w:fldChar w:fldCharType="separate"/>
        </w:r>
        <w:r w:rsidR="00321533">
          <w:rPr>
            <w:noProof/>
          </w:rPr>
          <w:t>1477</w:t>
        </w:r>
        <w:r>
          <w:rPr>
            <w:noProof/>
          </w:rPr>
          <w:fldChar w:fldCharType="end"/>
        </w:r>
      </w:p>
    </w:sdtContent>
  </w:sdt>
  <w:p w:rsidR="00234C2A" w:rsidRDefault="00234C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81" w:rsidRDefault="00A13E81">
      <w:r>
        <w:separator/>
      </w:r>
    </w:p>
  </w:footnote>
  <w:footnote w:type="continuationSeparator" w:id="0">
    <w:p w:rsidR="00A13E81" w:rsidRDefault="00A1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A" w:rsidRDefault="00234C2A" w:rsidP="00695C42">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6EB1D708" wp14:editId="37932F64">
              <wp:simplePos x="0" y="0"/>
              <wp:positionH relativeFrom="margin">
                <wp:align>left</wp:align>
              </wp:positionH>
              <wp:positionV relativeFrom="page">
                <wp:posOffset>400929</wp:posOffset>
              </wp:positionV>
              <wp:extent cx="6083886" cy="266896"/>
              <wp:effectExtent l="0" t="0" r="1270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886" cy="266896"/>
                      </a:xfrm>
                      <a:prstGeom prst="rect">
                        <a:avLst/>
                      </a:prstGeom>
                      <a:noFill/>
                      <a:ln>
                        <a:noFill/>
                      </a:ln>
                    </wps:spPr>
                    <wps:txbx>
                      <w:txbxContent>
                        <w:p w:rsidR="00234C2A" w:rsidRDefault="00232200" w:rsidP="001025C2">
                          <w:pPr>
                            <w:spacing w:before="11"/>
                            <w:rPr>
                              <w:i/>
                              <w:lang w:bidi="ar-SA"/>
                            </w:rPr>
                          </w:pPr>
                          <w:r>
                            <w:rPr>
                              <w:bCs/>
                              <w:noProof/>
                            </w:rPr>
                            <w:t>Baiyeri</w:t>
                          </w:r>
                          <w:r w:rsidR="00E7636F">
                            <w:rPr>
                              <w:bCs/>
                              <w:noProof/>
                            </w:rPr>
                            <w:t>,</w:t>
                          </w:r>
                          <w:r w:rsidR="006F3D7B">
                            <w:rPr>
                              <w:bCs/>
                              <w:noProof/>
                            </w:rPr>
                            <w:t xml:space="preserve"> </w:t>
                          </w:r>
                          <w:r w:rsidR="006F3D7B" w:rsidRPr="006F3D7B">
                            <w:rPr>
                              <w:bCs/>
                              <w:i/>
                              <w:noProof/>
                            </w:rPr>
                            <w:t>et.al</w:t>
                          </w:r>
                          <w:r w:rsidR="006F3D7B">
                            <w:rPr>
                              <w:bCs/>
                              <w:noProof/>
                            </w:rPr>
                            <w:t>,</w:t>
                          </w:r>
                          <w:r w:rsidR="00234C2A">
                            <w:t xml:space="preserve"> </w:t>
                          </w:r>
                          <w:proofErr w:type="spellStart"/>
                          <w:r w:rsidR="00321533">
                            <w:t>xxxx</w:t>
                          </w:r>
                          <w:proofErr w:type="spellEnd"/>
                          <w:r w:rsidR="00234C2A">
                            <w:rPr>
                              <w:lang w:bidi="ar-SA"/>
                            </w:rPr>
                            <w:t xml:space="preserve"> </w:t>
                          </w:r>
                          <w:r w:rsidR="00100BC7">
                            <w:rPr>
                              <w:lang w:bidi="ar-SA"/>
                            </w:rPr>
                            <w:t xml:space="preserve"> </w:t>
                          </w:r>
                          <w:r w:rsidR="00F95B68">
                            <w:rPr>
                              <w:lang w:bidi="ar-SA"/>
                            </w:rPr>
                            <w:t xml:space="preserve">  </w:t>
                          </w:r>
                          <w:r w:rsidR="006F3D7B">
                            <w:rPr>
                              <w:lang w:bidi="ar-SA"/>
                            </w:rPr>
                            <w:t xml:space="preserve">   </w:t>
                          </w:r>
                          <w:r>
                            <w:rPr>
                              <w:lang w:bidi="ar-SA"/>
                            </w:rPr>
                            <w:t xml:space="preserve"> </w:t>
                          </w:r>
                          <w:r w:rsidR="003066C0">
                            <w:rPr>
                              <w:lang w:bidi="ar-SA"/>
                            </w:rPr>
                            <w:t xml:space="preserve"> </w:t>
                          </w:r>
                          <w:r w:rsidR="0051009A">
                            <w:rPr>
                              <w:lang w:bidi="ar-SA"/>
                            </w:rPr>
                            <w:t xml:space="preserve">  </w:t>
                          </w:r>
                          <w:r w:rsidR="006F3D7B">
                            <w:rPr>
                              <w:lang w:bidi="ar-SA"/>
                            </w:rPr>
                            <w:t xml:space="preserve">                     </w:t>
                          </w:r>
                          <w:r w:rsidR="00EE3536">
                            <w:rPr>
                              <w:lang w:bidi="ar-SA"/>
                            </w:rPr>
                            <w:t xml:space="preserve">        </w:t>
                          </w:r>
                          <w:r w:rsidR="00830586">
                            <w:rPr>
                              <w:lang w:bidi="ar-SA"/>
                            </w:rPr>
                            <w:t xml:space="preserve">       </w:t>
                          </w:r>
                          <w:r w:rsidR="0041375C">
                            <w:rPr>
                              <w:lang w:bidi="ar-SA"/>
                            </w:rPr>
                            <w:t xml:space="preserve">       </w:t>
                          </w:r>
                          <w:r w:rsidR="00100BC7">
                            <w:rPr>
                              <w:lang w:bidi="ar-SA"/>
                            </w:rPr>
                            <w:t xml:space="preserve"> </w:t>
                          </w:r>
                          <w:r w:rsidR="00234C2A">
                            <w:rPr>
                              <w:lang w:bidi="ar-SA"/>
                            </w:rPr>
                            <w:t xml:space="preserve">                                                                             </w:t>
                          </w:r>
                          <w:hyperlink r:id="rId1" w:history="1">
                            <w:r w:rsidR="00234C2A">
                              <w:rPr>
                                <w:rStyle w:val="Hyperlink"/>
                                <w:i/>
                              </w:rPr>
                              <w:t>JASAE</w:t>
                            </w:r>
                          </w:hyperlink>
                        </w:p>
                        <w:p w:rsidR="00234C2A" w:rsidRDefault="00234C2A" w:rsidP="001563B4">
                          <w:pPr>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D708" id="_x0000_t202" coordsize="21600,21600" o:spt="202" path="m,l,21600r21600,l21600,xe">
              <v:stroke joinstyle="miter"/>
              <v:path gradientshapeok="t" o:connecttype="rect"/>
            </v:shapetype>
            <v:shape id="Text Box 1" o:spid="_x0000_s1026" type="#_x0000_t202" style="position:absolute;margin-left:0;margin-top:31.55pt;width:479.05pt;height:2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" filled="f" stroked="f">
              <v:textbox inset="0,0,0,0">
                <w:txbxContent>
                  <w:p w:rsidR="00234C2A" w:rsidRDefault="00232200" w:rsidP="001025C2">
                    <w:pPr>
                      <w:spacing w:before="11"/>
                      <w:rPr>
                        <w:i/>
                        <w:lang w:bidi="ar-SA"/>
                      </w:rPr>
                    </w:pPr>
                    <w:r>
                      <w:rPr>
                        <w:bCs/>
                        <w:noProof/>
                      </w:rPr>
                      <w:t>Baiyeri</w:t>
                    </w:r>
                    <w:r w:rsidR="00E7636F">
                      <w:rPr>
                        <w:bCs/>
                        <w:noProof/>
                      </w:rPr>
                      <w:t>,</w:t>
                    </w:r>
                    <w:r w:rsidR="006F3D7B">
                      <w:rPr>
                        <w:bCs/>
                        <w:noProof/>
                      </w:rPr>
                      <w:t xml:space="preserve"> </w:t>
                    </w:r>
                    <w:r w:rsidR="006F3D7B" w:rsidRPr="006F3D7B">
                      <w:rPr>
                        <w:bCs/>
                        <w:i/>
                        <w:noProof/>
                      </w:rPr>
                      <w:t>et.al</w:t>
                    </w:r>
                    <w:r w:rsidR="006F3D7B">
                      <w:rPr>
                        <w:bCs/>
                        <w:noProof/>
                      </w:rPr>
                      <w:t>,</w:t>
                    </w:r>
                    <w:r w:rsidR="00234C2A">
                      <w:t xml:space="preserve"> </w:t>
                    </w:r>
                    <w:proofErr w:type="spellStart"/>
                    <w:r w:rsidR="00321533">
                      <w:t>xxxx</w:t>
                    </w:r>
                    <w:proofErr w:type="spellEnd"/>
                    <w:r w:rsidR="00234C2A">
                      <w:rPr>
                        <w:lang w:bidi="ar-SA"/>
                      </w:rPr>
                      <w:t xml:space="preserve"> </w:t>
                    </w:r>
                    <w:r w:rsidR="00100BC7">
                      <w:rPr>
                        <w:lang w:bidi="ar-SA"/>
                      </w:rPr>
                      <w:t xml:space="preserve"> </w:t>
                    </w:r>
                    <w:r w:rsidR="00F95B68">
                      <w:rPr>
                        <w:lang w:bidi="ar-SA"/>
                      </w:rPr>
                      <w:t xml:space="preserve">  </w:t>
                    </w:r>
                    <w:r w:rsidR="006F3D7B">
                      <w:rPr>
                        <w:lang w:bidi="ar-SA"/>
                      </w:rPr>
                      <w:t xml:space="preserve">   </w:t>
                    </w:r>
                    <w:r>
                      <w:rPr>
                        <w:lang w:bidi="ar-SA"/>
                      </w:rPr>
                      <w:t xml:space="preserve"> </w:t>
                    </w:r>
                    <w:r w:rsidR="003066C0">
                      <w:rPr>
                        <w:lang w:bidi="ar-SA"/>
                      </w:rPr>
                      <w:t xml:space="preserve"> </w:t>
                    </w:r>
                    <w:r w:rsidR="0051009A">
                      <w:rPr>
                        <w:lang w:bidi="ar-SA"/>
                      </w:rPr>
                      <w:t xml:space="preserve">  </w:t>
                    </w:r>
                    <w:r w:rsidR="006F3D7B">
                      <w:rPr>
                        <w:lang w:bidi="ar-SA"/>
                      </w:rPr>
                      <w:t xml:space="preserve">                     </w:t>
                    </w:r>
                    <w:r w:rsidR="00EE3536">
                      <w:rPr>
                        <w:lang w:bidi="ar-SA"/>
                      </w:rPr>
                      <w:t xml:space="preserve">        </w:t>
                    </w:r>
                    <w:r w:rsidR="00830586">
                      <w:rPr>
                        <w:lang w:bidi="ar-SA"/>
                      </w:rPr>
                      <w:t xml:space="preserve">       </w:t>
                    </w:r>
                    <w:r w:rsidR="0041375C">
                      <w:rPr>
                        <w:lang w:bidi="ar-SA"/>
                      </w:rPr>
                      <w:t xml:space="preserve">       </w:t>
                    </w:r>
                    <w:r w:rsidR="00100BC7">
                      <w:rPr>
                        <w:lang w:bidi="ar-SA"/>
                      </w:rPr>
                      <w:t xml:space="preserve"> </w:t>
                    </w:r>
                    <w:r w:rsidR="00234C2A">
                      <w:rPr>
                        <w:lang w:bidi="ar-SA"/>
                      </w:rPr>
                      <w:t xml:space="preserve">                                                                             </w:t>
                    </w:r>
                    <w:hyperlink r:id="rId2" w:history="1">
                      <w:r w:rsidR="00234C2A">
                        <w:rPr>
                          <w:rStyle w:val="Hyperlink"/>
                          <w:i/>
                        </w:rPr>
                        <w:t>JASAE</w:t>
                      </w:r>
                    </w:hyperlink>
                  </w:p>
                  <w:p w:rsidR="00234C2A" w:rsidRDefault="00234C2A" w:rsidP="001563B4">
                    <w:pPr>
                      <w:adjustRightInd w:val="0"/>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A" w:rsidRDefault="00DF05B2" w:rsidP="00695C42">
    <w:pPr>
      <w:pStyle w:val="BodyText"/>
      <w:spacing w:line="14" w:lineRule="auto"/>
    </w:pPr>
    <w:r>
      <w:rPr>
        <w:rFonts w:eastAsiaTheme="minorHAnsi"/>
        <w:noProof/>
        <w:sz w:val="24"/>
        <w:szCs w:val="24"/>
        <w:lang w:bidi="ar-SA"/>
      </w:rPr>
      <w:drawing>
        <wp:anchor distT="0" distB="0" distL="0" distR="0" simplePos="0" relativeHeight="251659264" behindDoc="0" locked="0" layoutInCell="0" allowOverlap="1">
          <wp:simplePos x="0" y="0"/>
          <wp:positionH relativeFrom="margin">
            <wp:posOffset>63060</wp:posOffset>
          </wp:positionH>
          <wp:positionV relativeFrom="paragraph">
            <wp:posOffset>-597291</wp:posOffset>
          </wp:positionV>
          <wp:extent cx="1491061" cy="4712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61" cy="471268"/>
                  </a:xfrm>
                  <a:prstGeom prst="rect">
                    <a:avLst/>
                  </a:prstGeom>
                  <a:noFill/>
                  <a:ln>
                    <a:noFill/>
                  </a:ln>
                </pic:spPr>
              </pic:pic>
            </a:graphicData>
          </a:graphic>
          <wp14:sizeRelH relativeFrom="page">
            <wp14:pctWidth>0</wp14:pctWidth>
          </wp14:sizeRelH>
          <wp14:sizeRelV relativeFrom="page">
            <wp14:pctHeight>0</wp14:pctHeight>
          </wp14:sizeRelV>
        </wp:anchor>
      </w:drawing>
    </w:r>
    <w:r w:rsidR="00234C2A">
      <w:rPr>
        <w:rFonts w:eastAsiaTheme="minorHAnsi"/>
        <w:noProof/>
        <w:sz w:val="24"/>
        <w:szCs w:val="24"/>
        <w:lang w:bidi="ar-SA"/>
      </w:rPr>
      <mc:AlternateContent>
        <mc:Choice Requires="wps">
          <w:drawing>
            <wp:anchor distT="0" distB="0" distL="114300" distR="114300" simplePos="0" relativeHeight="251658240" behindDoc="1" locked="0" layoutInCell="1" allowOverlap="1" wp14:anchorId="4162A7F8" wp14:editId="00D29E4E">
              <wp:simplePos x="0" y="0"/>
              <wp:positionH relativeFrom="margin">
                <wp:posOffset>1996209</wp:posOffset>
              </wp:positionH>
              <wp:positionV relativeFrom="topMargin">
                <wp:posOffset>339436</wp:posOffset>
              </wp:positionV>
              <wp:extent cx="2230582" cy="348615"/>
              <wp:effectExtent l="0" t="0" r="1778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582"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2A" w:rsidRDefault="00234C2A" w:rsidP="004F5A82">
                          <w:pPr>
                            <w:pStyle w:val="BodyText"/>
                            <w:spacing w:before="11"/>
                            <w:ind w:left="20"/>
                            <w:jc w:val="center"/>
                          </w:pPr>
                          <w:r>
                            <w:t>ISSN: 18158129 E-ISSN:</w:t>
                          </w:r>
                          <w:r>
                            <w:rPr>
                              <w:spacing w:val="-3"/>
                            </w:rPr>
                            <w:t xml:space="preserve"> </w:t>
                          </w:r>
                          <w:r>
                            <w:t>18151027</w:t>
                          </w:r>
                        </w:p>
                        <w:p w:rsidR="00234C2A" w:rsidRDefault="00E568E8" w:rsidP="004F5A82">
                          <w:pPr>
                            <w:pStyle w:val="BodyText"/>
                            <w:spacing w:before="11"/>
                            <w:jc w:val="center"/>
                          </w:pPr>
                          <w:r>
                            <w:t xml:space="preserve">Volume </w:t>
                          </w:r>
                          <w:r w:rsidR="00321533">
                            <w:t>xx</w:t>
                          </w:r>
                          <w:r>
                            <w:t xml:space="preserve">, Issue </w:t>
                          </w:r>
                          <w:r w:rsidR="00321533">
                            <w:t>xx</w:t>
                          </w:r>
                          <w:r w:rsidR="00234C2A">
                            <w:t xml:space="preserve">, </w:t>
                          </w:r>
                          <w:r w:rsidR="00321533">
                            <w:t>xx</w:t>
                          </w:r>
                          <w:r w:rsidR="00234C2A">
                            <w:t>,</w:t>
                          </w:r>
                          <w:r w:rsidR="00234C2A">
                            <w:rPr>
                              <w:spacing w:val="-5"/>
                            </w:rPr>
                            <w:t xml:space="preserve"> </w:t>
                          </w:r>
                          <w:proofErr w:type="spellStart"/>
                          <w:r w:rsidR="00321533">
                            <w:t>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2A7F8" id="_x0000_t202" coordsize="21600,21600" o:spt="202" path="m,l,21600r21600,l21600,xe">
              <v:stroke joinstyle="miter"/>
              <v:path gradientshapeok="t" o:connecttype="rect"/>
            </v:shapetype>
            <v:shape id="Text Box 8" o:spid="_x0000_s1027" type="#_x0000_t202" style="position:absolute;margin-left:157.2pt;margin-top:26.75pt;width:175.65pt;height:2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1r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" filled="f" stroked="f">
              <v:textbox inset="0,0,0,0">
                <w:txbxContent>
                  <w:p w:rsidR="00234C2A" w:rsidRDefault="00234C2A" w:rsidP="004F5A82">
                    <w:pPr>
                      <w:pStyle w:val="BodyText"/>
                      <w:spacing w:before="11"/>
                      <w:ind w:left="20"/>
                      <w:jc w:val="center"/>
                    </w:pPr>
                    <w:r>
                      <w:t>ISSN: 18158129 E-ISSN:</w:t>
                    </w:r>
                    <w:r>
                      <w:rPr>
                        <w:spacing w:val="-3"/>
                      </w:rPr>
                      <w:t xml:space="preserve"> </w:t>
                    </w:r>
                    <w:r>
                      <w:t>18151027</w:t>
                    </w:r>
                  </w:p>
                  <w:p w:rsidR="00234C2A" w:rsidRDefault="00E568E8" w:rsidP="004F5A82">
                    <w:pPr>
                      <w:pStyle w:val="BodyText"/>
                      <w:spacing w:before="11"/>
                      <w:jc w:val="center"/>
                    </w:pPr>
                    <w:r>
                      <w:t xml:space="preserve">Volume </w:t>
                    </w:r>
                    <w:r w:rsidR="00321533">
                      <w:t>xx</w:t>
                    </w:r>
                    <w:r>
                      <w:t xml:space="preserve">, Issue </w:t>
                    </w:r>
                    <w:r w:rsidR="00321533">
                      <w:t>xx</w:t>
                    </w:r>
                    <w:r w:rsidR="00234C2A">
                      <w:t xml:space="preserve">, </w:t>
                    </w:r>
                    <w:r w:rsidR="00321533">
                      <w:t>xx</w:t>
                    </w:r>
                    <w:r w:rsidR="00234C2A">
                      <w:t>,</w:t>
                    </w:r>
                    <w:r w:rsidR="00234C2A">
                      <w:rPr>
                        <w:spacing w:val="-5"/>
                      </w:rPr>
                      <w:t xml:space="preserve"> </w:t>
                    </w:r>
                    <w:proofErr w:type="spellStart"/>
                    <w:r w:rsidR="00321533">
                      <w:t>xxxx</w:t>
                    </w:r>
                    <w:proofErr w:type="spellEnd"/>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3036"/>
    <w:multiLevelType w:val="hybridMultilevel"/>
    <w:tmpl w:val="A8C4039C"/>
    <w:lvl w:ilvl="0" w:tplc="DD80F3E0">
      <w:start w:val="1"/>
      <w:numFmt w:val="bullet"/>
      <w:lvlText w:val=""/>
      <w:lvlJc w:val="left"/>
      <w:pPr>
        <w:ind w:left="360" w:hanging="360"/>
      </w:pPr>
      <w:rPr>
        <w:rFonts w:ascii="Wingdings" w:hAnsi="Wingdings" w:hint="default"/>
      </w:rPr>
    </w:lvl>
    <w:lvl w:ilvl="1" w:tplc="7EECB08E" w:tentative="1">
      <w:start w:val="1"/>
      <w:numFmt w:val="bullet"/>
      <w:lvlText w:val="o"/>
      <w:lvlJc w:val="left"/>
      <w:pPr>
        <w:ind w:left="1080" w:hanging="360"/>
      </w:pPr>
      <w:rPr>
        <w:rFonts w:ascii="Courier New" w:hAnsi="Courier New" w:cs="Courier New" w:hint="default"/>
      </w:rPr>
    </w:lvl>
    <w:lvl w:ilvl="2" w:tplc="B3A0A9A4" w:tentative="1">
      <w:start w:val="1"/>
      <w:numFmt w:val="bullet"/>
      <w:lvlText w:val=""/>
      <w:lvlJc w:val="left"/>
      <w:pPr>
        <w:ind w:left="1800" w:hanging="360"/>
      </w:pPr>
      <w:rPr>
        <w:rFonts w:ascii="Wingdings" w:hAnsi="Wingdings" w:hint="default"/>
      </w:rPr>
    </w:lvl>
    <w:lvl w:ilvl="3" w:tplc="A5E276BA" w:tentative="1">
      <w:start w:val="1"/>
      <w:numFmt w:val="bullet"/>
      <w:lvlText w:val=""/>
      <w:lvlJc w:val="left"/>
      <w:pPr>
        <w:ind w:left="2520" w:hanging="360"/>
      </w:pPr>
      <w:rPr>
        <w:rFonts w:ascii="Symbol" w:hAnsi="Symbol" w:hint="default"/>
      </w:rPr>
    </w:lvl>
    <w:lvl w:ilvl="4" w:tplc="4F8AC5E4" w:tentative="1">
      <w:start w:val="1"/>
      <w:numFmt w:val="bullet"/>
      <w:lvlText w:val="o"/>
      <w:lvlJc w:val="left"/>
      <w:pPr>
        <w:ind w:left="3240" w:hanging="360"/>
      </w:pPr>
      <w:rPr>
        <w:rFonts w:ascii="Courier New" w:hAnsi="Courier New" w:cs="Courier New" w:hint="default"/>
      </w:rPr>
    </w:lvl>
    <w:lvl w:ilvl="5" w:tplc="750E318A" w:tentative="1">
      <w:start w:val="1"/>
      <w:numFmt w:val="bullet"/>
      <w:lvlText w:val=""/>
      <w:lvlJc w:val="left"/>
      <w:pPr>
        <w:ind w:left="3960" w:hanging="360"/>
      </w:pPr>
      <w:rPr>
        <w:rFonts w:ascii="Wingdings" w:hAnsi="Wingdings" w:hint="default"/>
      </w:rPr>
    </w:lvl>
    <w:lvl w:ilvl="6" w:tplc="0CB61F5C" w:tentative="1">
      <w:start w:val="1"/>
      <w:numFmt w:val="bullet"/>
      <w:lvlText w:val=""/>
      <w:lvlJc w:val="left"/>
      <w:pPr>
        <w:ind w:left="4680" w:hanging="360"/>
      </w:pPr>
      <w:rPr>
        <w:rFonts w:ascii="Symbol" w:hAnsi="Symbol" w:hint="default"/>
      </w:rPr>
    </w:lvl>
    <w:lvl w:ilvl="7" w:tplc="8C0ACEC6" w:tentative="1">
      <w:start w:val="1"/>
      <w:numFmt w:val="bullet"/>
      <w:lvlText w:val="o"/>
      <w:lvlJc w:val="left"/>
      <w:pPr>
        <w:ind w:left="5400" w:hanging="360"/>
      </w:pPr>
      <w:rPr>
        <w:rFonts w:ascii="Courier New" w:hAnsi="Courier New" w:cs="Courier New" w:hint="default"/>
      </w:rPr>
    </w:lvl>
    <w:lvl w:ilvl="8" w:tplc="04A8E586" w:tentative="1">
      <w:start w:val="1"/>
      <w:numFmt w:val="bullet"/>
      <w:lvlText w:val=""/>
      <w:lvlJc w:val="left"/>
      <w:pPr>
        <w:ind w:left="6120" w:hanging="360"/>
      </w:pPr>
      <w:rPr>
        <w:rFonts w:ascii="Wingdings" w:hAnsi="Wingdings" w:hint="default"/>
      </w:rPr>
    </w:lvl>
  </w:abstractNum>
  <w:abstractNum w:abstractNumId="1" w15:restartNumberingAfterBreak="0">
    <w:nsid w:val="080D1117"/>
    <w:multiLevelType w:val="hybridMultilevel"/>
    <w:tmpl w:val="8204774C"/>
    <w:lvl w:ilvl="0" w:tplc="14EC19FA">
      <w:start w:val="1"/>
      <w:numFmt w:val="decimal"/>
      <w:lvlText w:val="(%1)"/>
      <w:lvlJc w:val="left"/>
      <w:pPr>
        <w:ind w:left="417" w:hanging="286"/>
      </w:pPr>
      <w:rPr>
        <w:rFonts w:ascii="Times New Roman" w:eastAsia="Times New Roman" w:hAnsi="Times New Roman" w:cs="Times New Roman" w:hint="default"/>
        <w:w w:val="99"/>
        <w:sz w:val="20"/>
        <w:szCs w:val="20"/>
        <w:lang w:val="en-US" w:eastAsia="en-US" w:bidi="ar-SA"/>
      </w:rPr>
    </w:lvl>
    <w:lvl w:ilvl="1" w:tplc="EBAE39D8">
      <w:numFmt w:val="bullet"/>
      <w:lvlText w:val="•"/>
      <w:lvlJc w:val="left"/>
      <w:pPr>
        <w:ind w:left="1031" w:hanging="286"/>
      </w:pPr>
      <w:rPr>
        <w:rFonts w:hint="default"/>
        <w:lang w:val="en-US" w:eastAsia="en-US" w:bidi="ar-SA"/>
      </w:rPr>
    </w:lvl>
    <w:lvl w:ilvl="2" w:tplc="97BEEB12">
      <w:numFmt w:val="bullet"/>
      <w:lvlText w:val="•"/>
      <w:lvlJc w:val="left"/>
      <w:pPr>
        <w:ind w:left="1643" w:hanging="286"/>
      </w:pPr>
      <w:rPr>
        <w:rFonts w:hint="default"/>
        <w:lang w:val="en-US" w:eastAsia="en-US" w:bidi="ar-SA"/>
      </w:rPr>
    </w:lvl>
    <w:lvl w:ilvl="3" w:tplc="D75091AA">
      <w:numFmt w:val="bullet"/>
      <w:lvlText w:val="•"/>
      <w:lvlJc w:val="left"/>
      <w:pPr>
        <w:ind w:left="2255" w:hanging="286"/>
      </w:pPr>
      <w:rPr>
        <w:rFonts w:hint="default"/>
        <w:lang w:val="en-US" w:eastAsia="en-US" w:bidi="ar-SA"/>
      </w:rPr>
    </w:lvl>
    <w:lvl w:ilvl="4" w:tplc="D30E5E1C">
      <w:numFmt w:val="bullet"/>
      <w:lvlText w:val="•"/>
      <w:lvlJc w:val="left"/>
      <w:pPr>
        <w:ind w:left="2867" w:hanging="286"/>
      </w:pPr>
      <w:rPr>
        <w:rFonts w:hint="default"/>
        <w:lang w:val="en-US" w:eastAsia="en-US" w:bidi="ar-SA"/>
      </w:rPr>
    </w:lvl>
    <w:lvl w:ilvl="5" w:tplc="E9B446E6">
      <w:numFmt w:val="bullet"/>
      <w:lvlText w:val="•"/>
      <w:lvlJc w:val="left"/>
      <w:pPr>
        <w:ind w:left="3479" w:hanging="286"/>
      </w:pPr>
      <w:rPr>
        <w:rFonts w:hint="default"/>
        <w:lang w:val="en-US" w:eastAsia="en-US" w:bidi="ar-SA"/>
      </w:rPr>
    </w:lvl>
    <w:lvl w:ilvl="6" w:tplc="65C260CA">
      <w:numFmt w:val="bullet"/>
      <w:lvlText w:val="•"/>
      <w:lvlJc w:val="left"/>
      <w:pPr>
        <w:ind w:left="4090" w:hanging="286"/>
      </w:pPr>
      <w:rPr>
        <w:rFonts w:hint="default"/>
        <w:lang w:val="en-US" w:eastAsia="en-US" w:bidi="ar-SA"/>
      </w:rPr>
    </w:lvl>
    <w:lvl w:ilvl="7" w:tplc="B97E9982">
      <w:numFmt w:val="bullet"/>
      <w:lvlText w:val="•"/>
      <w:lvlJc w:val="left"/>
      <w:pPr>
        <w:ind w:left="4702" w:hanging="286"/>
      </w:pPr>
      <w:rPr>
        <w:rFonts w:hint="default"/>
        <w:lang w:val="en-US" w:eastAsia="en-US" w:bidi="ar-SA"/>
      </w:rPr>
    </w:lvl>
    <w:lvl w:ilvl="8" w:tplc="7EE247B6">
      <w:numFmt w:val="bullet"/>
      <w:lvlText w:val="•"/>
      <w:lvlJc w:val="left"/>
      <w:pPr>
        <w:ind w:left="5314" w:hanging="286"/>
      </w:pPr>
      <w:rPr>
        <w:rFonts w:hint="default"/>
        <w:lang w:val="en-US" w:eastAsia="en-US" w:bidi="ar-SA"/>
      </w:rPr>
    </w:lvl>
  </w:abstractNum>
  <w:abstractNum w:abstractNumId="2" w15:restartNumberingAfterBreak="0">
    <w:nsid w:val="0C2D3D24"/>
    <w:multiLevelType w:val="hybridMultilevel"/>
    <w:tmpl w:val="3118C73A"/>
    <w:lvl w:ilvl="0" w:tplc="1090CF60">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1DF9"/>
    <w:multiLevelType w:val="hybridMultilevel"/>
    <w:tmpl w:val="3536CB4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0B52633"/>
    <w:multiLevelType w:val="hybridMultilevel"/>
    <w:tmpl w:val="31E6D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5A4AF9"/>
    <w:multiLevelType w:val="hybridMultilevel"/>
    <w:tmpl w:val="04881200"/>
    <w:lvl w:ilvl="0" w:tplc="FD649C76">
      <w:numFmt w:val="bullet"/>
      <w:lvlText w:val=""/>
      <w:lvlJc w:val="left"/>
      <w:pPr>
        <w:ind w:left="827" w:hanging="360"/>
      </w:pPr>
      <w:rPr>
        <w:rFonts w:ascii="Symbol" w:eastAsia="Symbol" w:hAnsi="Symbol" w:cs="Symbol" w:hint="default"/>
        <w:w w:val="100"/>
        <w:sz w:val="22"/>
        <w:szCs w:val="22"/>
        <w:lang w:val="en-US" w:eastAsia="en-US" w:bidi="en-US"/>
      </w:rPr>
    </w:lvl>
    <w:lvl w:ilvl="1" w:tplc="C9DEF772">
      <w:numFmt w:val="bullet"/>
      <w:lvlText w:val="•"/>
      <w:lvlJc w:val="left"/>
      <w:pPr>
        <w:ind w:left="1421" w:hanging="360"/>
      </w:pPr>
      <w:rPr>
        <w:rFonts w:hint="default"/>
        <w:lang w:val="en-US" w:eastAsia="en-US" w:bidi="en-US"/>
      </w:rPr>
    </w:lvl>
    <w:lvl w:ilvl="2" w:tplc="52F29420">
      <w:numFmt w:val="bullet"/>
      <w:lvlText w:val="•"/>
      <w:lvlJc w:val="left"/>
      <w:pPr>
        <w:ind w:left="2022" w:hanging="360"/>
      </w:pPr>
      <w:rPr>
        <w:rFonts w:hint="default"/>
        <w:lang w:val="en-US" w:eastAsia="en-US" w:bidi="en-US"/>
      </w:rPr>
    </w:lvl>
    <w:lvl w:ilvl="3" w:tplc="F77E63A8">
      <w:numFmt w:val="bullet"/>
      <w:lvlText w:val="•"/>
      <w:lvlJc w:val="left"/>
      <w:pPr>
        <w:ind w:left="2623" w:hanging="360"/>
      </w:pPr>
      <w:rPr>
        <w:rFonts w:hint="default"/>
        <w:lang w:val="en-US" w:eastAsia="en-US" w:bidi="en-US"/>
      </w:rPr>
    </w:lvl>
    <w:lvl w:ilvl="4" w:tplc="B1A46358">
      <w:numFmt w:val="bullet"/>
      <w:lvlText w:val="•"/>
      <w:lvlJc w:val="left"/>
      <w:pPr>
        <w:ind w:left="3224" w:hanging="360"/>
      </w:pPr>
      <w:rPr>
        <w:rFonts w:hint="default"/>
        <w:lang w:val="en-US" w:eastAsia="en-US" w:bidi="en-US"/>
      </w:rPr>
    </w:lvl>
    <w:lvl w:ilvl="5" w:tplc="AAE81FB6">
      <w:numFmt w:val="bullet"/>
      <w:lvlText w:val="•"/>
      <w:lvlJc w:val="left"/>
      <w:pPr>
        <w:ind w:left="3826" w:hanging="360"/>
      </w:pPr>
      <w:rPr>
        <w:rFonts w:hint="default"/>
        <w:lang w:val="en-US" w:eastAsia="en-US" w:bidi="en-US"/>
      </w:rPr>
    </w:lvl>
    <w:lvl w:ilvl="6" w:tplc="0EC63C98">
      <w:numFmt w:val="bullet"/>
      <w:lvlText w:val="•"/>
      <w:lvlJc w:val="left"/>
      <w:pPr>
        <w:ind w:left="4427" w:hanging="360"/>
      </w:pPr>
      <w:rPr>
        <w:rFonts w:hint="default"/>
        <w:lang w:val="en-US" w:eastAsia="en-US" w:bidi="en-US"/>
      </w:rPr>
    </w:lvl>
    <w:lvl w:ilvl="7" w:tplc="03A4E7A8">
      <w:numFmt w:val="bullet"/>
      <w:lvlText w:val="•"/>
      <w:lvlJc w:val="left"/>
      <w:pPr>
        <w:ind w:left="5028" w:hanging="360"/>
      </w:pPr>
      <w:rPr>
        <w:rFonts w:hint="default"/>
        <w:lang w:val="en-US" w:eastAsia="en-US" w:bidi="en-US"/>
      </w:rPr>
    </w:lvl>
    <w:lvl w:ilvl="8" w:tplc="A66AC1C0">
      <w:numFmt w:val="bullet"/>
      <w:lvlText w:val="•"/>
      <w:lvlJc w:val="left"/>
      <w:pPr>
        <w:ind w:left="5629" w:hanging="360"/>
      </w:pPr>
      <w:rPr>
        <w:rFonts w:hint="default"/>
        <w:lang w:val="en-US" w:eastAsia="en-US" w:bidi="en-US"/>
      </w:rPr>
    </w:lvl>
  </w:abstractNum>
  <w:abstractNum w:abstractNumId="6" w15:restartNumberingAfterBreak="0">
    <w:nsid w:val="183674AA"/>
    <w:multiLevelType w:val="hybridMultilevel"/>
    <w:tmpl w:val="F0CA0F9A"/>
    <w:lvl w:ilvl="0" w:tplc="C56C334E">
      <w:start w:val="1"/>
      <w:numFmt w:val="decimal"/>
      <w:lvlText w:val="%1)"/>
      <w:lvlJc w:val="left"/>
      <w:pPr>
        <w:ind w:left="107" w:hanging="198"/>
      </w:pPr>
      <w:rPr>
        <w:rFonts w:ascii="Times New Roman" w:eastAsia="Times New Roman" w:hAnsi="Times New Roman" w:cs="Times New Roman" w:hint="default"/>
        <w:spacing w:val="0"/>
        <w:w w:val="100"/>
        <w:sz w:val="18"/>
        <w:szCs w:val="18"/>
        <w:lang w:val="en-US" w:eastAsia="en-US" w:bidi="ar-SA"/>
      </w:rPr>
    </w:lvl>
    <w:lvl w:ilvl="1" w:tplc="91D2BB6E">
      <w:numFmt w:val="bullet"/>
      <w:lvlText w:val="•"/>
      <w:lvlJc w:val="left"/>
      <w:pPr>
        <w:ind w:left="259" w:hanging="198"/>
      </w:pPr>
      <w:rPr>
        <w:rFonts w:hint="default"/>
        <w:lang w:val="en-US" w:eastAsia="en-US" w:bidi="ar-SA"/>
      </w:rPr>
    </w:lvl>
    <w:lvl w:ilvl="2" w:tplc="D9FE9208">
      <w:numFmt w:val="bullet"/>
      <w:lvlText w:val="•"/>
      <w:lvlJc w:val="left"/>
      <w:pPr>
        <w:ind w:left="418" w:hanging="198"/>
      </w:pPr>
      <w:rPr>
        <w:rFonts w:hint="default"/>
        <w:lang w:val="en-US" w:eastAsia="en-US" w:bidi="ar-SA"/>
      </w:rPr>
    </w:lvl>
    <w:lvl w:ilvl="3" w:tplc="A23E94D8">
      <w:numFmt w:val="bullet"/>
      <w:lvlText w:val="•"/>
      <w:lvlJc w:val="left"/>
      <w:pPr>
        <w:ind w:left="577" w:hanging="198"/>
      </w:pPr>
      <w:rPr>
        <w:rFonts w:hint="default"/>
        <w:lang w:val="en-US" w:eastAsia="en-US" w:bidi="ar-SA"/>
      </w:rPr>
    </w:lvl>
    <w:lvl w:ilvl="4" w:tplc="C6B0DBC4">
      <w:numFmt w:val="bullet"/>
      <w:lvlText w:val="•"/>
      <w:lvlJc w:val="left"/>
      <w:pPr>
        <w:ind w:left="736" w:hanging="198"/>
      </w:pPr>
      <w:rPr>
        <w:rFonts w:hint="default"/>
        <w:lang w:val="en-US" w:eastAsia="en-US" w:bidi="ar-SA"/>
      </w:rPr>
    </w:lvl>
    <w:lvl w:ilvl="5" w:tplc="6FE62D9A">
      <w:numFmt w:val="bullet"/>
      <w:lvlText w:val="•"/>
      <w:lvlJc w:val="left"/>
      <w:pPr>
        <w:ind w:left="896" w:hanging="198"/>
      </w:pPr>
      <w:rPr>
        <w:rFonts w:hint="default"/>
        <w:lang w:val="en-US" w:eastAsia="en-US" w:bidi="ar-SA"/>
      </w:rPr>
    </w:lvl>
    <w:lvl w:ilvl="6" w:tplc="E5E4DB6C">
      <w:numFmt w:val="bullet"/>
      <w:lvlText w:val="•"/>
      <w:lvlJc w:val="left"/>
      <w:pPr>
        <w:ind w:left="1055" w:hanging="198"/>
      </w:pPr>
      <w:rPr>
        <w:rFonts w:hint="default"/>
        <w:lang w:val="en-US" w:eastAsia="en-US" w:bidi="ar-SA"/>
      </w:rPr>
    </w:lvl>
    <w:lvl w:ilvl="7" w:tplc="65002B70">
      <w:numFmt w:val="bullet"/>
      <w:lvlText w:val="•"/>
      <w:lvlJc w:val="left"/>
      <w:pPr>
        <w:ind w:left="1214" w:hanging="198"/>
      </w:pPr>
      <w:rPr>
        <w:rFonts w:hint="default"/>
        <w:lang w:val="en-US" w:eastAsia="en-US" w:bidi="ar-SA"/>
      </w:rPr>
    </w:lvl>
    <w:lvl w:ilvl="8" w:tplc="B0C4DDE6">
      <w:numFmt w:val="bullet"/>
      <w:lvlText w:val="•"/>
      <w:lvlJc w:val="left"/>
      <w:pPr>
        <w:ind w:left="1373" w:hanging="198"/>
      </w:pPr>
      <w:rPr>
        <w:rFonts w:hint="default"/>
        <w:lang w:val="en-US" w:eastAsia="en-US" w:bidi="ar-SA"/>
      </w:rPr>
    </w:lvl>
  </w:abstractNum>
  <w:abstractNum w:abstractNumId="7" w15:restartNumberingAfterBreak="0">
    <w:nsid w:val="19394C2D"/>
    <w:multiLevelType w:val="hybridMultilevel"/>
    <w:tmpl w:val="0F68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51A6"/>
    <w:multiLevelType w:val="hybridMultilevel"/>
    <w:tmpl w:val="747C242A"/>
    <w:lvl w:ilvl="0" w:tplc="BA54D6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058BB"/>
    <w:multiLevelType w:val="hybridMultilevel"/>
    <w:tmpl w:val="A5F07154"/>
    <w:lvl w:ilvl="0" w:tplc="3550CFE6">
      <w:start w:val="1"/>
      <w:numFmt w:val="decimal"/>
      <w:lvlText w:val="%1)"/>
      <w:lvlJc w:val="left"/>
      <w:pPr>
        <w:ind w:left="107" w:hanging="198"/>
      </w:pPr>
      <w:rPr>
        <w:rFonts w:ascii="Times New Roman" w:eastAsia="Times New Roman" w:hAnsi="Times New Roman" w:cs="Times New Roman" w:hint="default"/>
        <w:spacing w:val="0"/>
        <w:w w:val="100"/>
        <w:sz w:val="18"/>
        <w:szCs w:val="18"/>
        <w:lang w:val="en-US" w:eastAsia="en-US" w:bidi="ar-SA"/>
      </w:rPr>
    </w:lvl>
    <w:lvl w:ilvl="1" w:tplc="4D60BAA4">
      <w:numFmt w:val="bullet"/>
      <w:lvlText w:val="•"/>
      <w:lvlJc w:val="left"/>
      <w:pPr>
        <w:ind w:left="259" w:hanging="198"/>
      </w:pPr>
      <w:rPr>
        <w:rFonts w:hint="default"/>
        <w:lang w:val="en-US" w:eastAsia="en-US" w:bidi="ar-SA"/>
      </w:rPr>
    </w:lvl>
    <w:lvl w:ilvl="2" w:tplc="C4F2093E">
      <w:numFmt w:val="bullet"/>
      <w:lvlText w:val="•"/>
      <w:lvlJc w:val="left"/>
      <w:pPr>
        <w:ind w:left="418" w:hanging="198"/>
      </w:pPr>
      <w:rPr>
        <w:rFonts w:hint="default"/>
        <w:lang w:val="en-US" w:eastAsia="en-US" w:bidi="ar-SA"/>
      </w:rPr>
    </w:lvl>
    <w:lvl w:ilvl="3" w:tplc="08BC565A">
      <w:numFmt w:val="bullet"/>
      <w:lvlText w:val="•"/>
      <w:lvlJc w:val="left"/>
      <w:pPr>
        <w:ind w:left="577" w:hanging="198"/>
      </w:pPr>
      <w:rPr>
        <w:rFonts w:hint="default"/>
        <w:lang w:val="en-US" w:eastAsia="en-US" w:bidi="ar-SA"/>
      </w:rPr>
    </w:lvl>
    <w:lvl w:ilvl="4" w:tplc="4A7CFF6A">
      <w:numFmt w:val="bullet"/>
      <w:lvlText w:val="•"/>
      <w:lvlJc w:val="left"/>
      <w:pPr>
        <w:ind w:left="736" w:hanging="198"/>
      </w:pPr>
      <w:rPr>
        <w:rFonts w:hint="default"/>
        <w:lang w:val="en-US" w:eastAsia="en-US" w:bidi="ar-SA"/>
      </w:rPr>
    </w:lvl>
    <w:lvl w:ilvl="5" w:tplc="1882A61C">
      <w:numFmt w:val="bullet"/>
      <w:lvlText w:val="•"/>
      <w:lvlJc w:val="left"/>
      <w:pPr>
        <w:ind w:left="896" w:hanging="198"/>
      </w:pPr>
      <w:rPr>
        <w:rFonts w:hint="default"/>
        <w:lang w:val="en-US" w:eastAsia="en-US" w:bidi="ar-SA"/>
      </w:rPr>
    </w:lvl>
    <w:lvl w:ilvl="6" w:tplc="07A8F116">
      <w:numFmt w:val="bullet"/>
      <w:lvlText w:val="•"/>
      <w:lvlJc w:val="left"/>
      <w:pPr>
        <w:ind w:left="1055" w:hanging="198"/>
      </w:pPr>
      <w:rPr>
        <w:rFonts w:hint="default"/>
        <w:lang w:val="en-US" w:eastAsia="en-US" w:bidi="ar-SA"/>
      </w:rPr>
    </w:lvl>
    <w:lvl w:ilvl="7" w:tplc="5A2239E0">
      <w:numFmt w:val="bullet"/>
      <w:lvlText w:val="•"/>
      <w:lvlJc w:val="left"/>
      <w:pPr>
        <w:ind w:left="1214" w:hanging="198"/>
      </w:pPr>
      <w:rPr>
        <w:rFonts w:hint="default"/>
        <w:lang w:val="en-US" w:eastAsia="en-US" w:bidi="ar-SA"/>
      </w:rPr>
    </w:lvl>
    <w:lvl w:ilvl="8" w:tplc="CA0A554A">
      <w:numFmt w:val="bullet"/>
      <w:lvlText w:val="•"/>
      <w:lvlJc w:val="left"/>
      <w:pPr>
        <w:ind w:left="1373" w:hanging="198"/>
      </w:pPr>
      <w:rPr>
        <w:rFonts w:hint="default"/>
        <w:lang w:val="en-US" w:eastAsia="en-US" w:bidi="ar-SA"/>
      </w:rPr>
    </w:lvl>
  </w:abstractNum>
  <w:abstractNum w:abstractNumId="10" w15:restartNumberingAfterBreak="0">
    <w:nsid w:val="26361537"/>
    <w:multiLevelType w:val="hybridMultilevel"/>
    <w:tmpl w:val="310CFFD4"/>
    <w:lvl w:ilvl="0" w:tplc="1D1AF0D0">
      <w:start w:val="1"/>
      <w:numFmt w:val="decimal"/>
      <w:lvlText w:val="%1)"/>
      <w:lvlJc w:val="left"/>
      <w:pPr>
        <w:ind w:left="107" w:hanging="198"/>
      </w:pPr>
      <w:rPr>
        <w:rFonts w:ascii="Times New Roman" w:eastAsia="Times New Roman" w:hAnsi="Times New Roman" w:cs="Times New Roman" w:hint="default"/>
        <w:spacing w:val="0"/>
        <w:w w:val="100"/>
        <w:sz w:val="18"/>
        <w:szCs w:val="18"/>
        <w:lang w:val="en-US" w:eastAsia="en-US" w:bidi="ar-SA"/>
      </w:rPr>
    </w:lvl>
    <w:lvl w:ilvl="1" w:tplc="0A14E99A">
      <w:numFmt w:val="bullet"/>
      <w:lvlText w:val="•"/>
      <w:lvlJc w:val="left"/>
      <w:pPr>
        <w:ind w:left="259" w:hanging="198"/>
      </w:pPr>
      <w:rPr>
        <w:rFonts w:hint="default"/>
        <w:lang w:val="en-US" w:eastAsia="en-US" w:bidi="ar-SA"/>
      </w:rPr>
    </w:lvl>
    <w:lvl w:ilvl="2" w:tplc="66E82A68">
      <w:numFmt w:val="bullet"/>
      <w:lvlText w:val="•"/>
      <w:lvlJc w:val="left"/>
      <w:pPr>
        <w:ind w:left="418" w:hanging="198"/>
      </w:pPr>
      <w:rPr>
        <w:rFonts w:hint="default"/>
        <w:lang w:val="en-US" w:eastAsia="en-US" w:bidi="ar-SA"/>
      </w:rPr>
    </w:lvl>
    <w:lvl w:ilvl="3" w:tplc="2148476E">
      <w:numFmt w:val="bullet"/>
      <w:lvlText w:val="•"/>
      <w:lvlJc w:val="left"/>
      <w:pPr>
        <w:ind w:left="577" w:hanging="198"/>
      </w:pPr>
      <w:rPr>
        <w:rFonts w:hint="default"/>
        <w:lang w:val="en-US" w:eastAsia="en-US" w:bidi="ar-SA"/>
      </w:rPr>
    </w:lvl>
    <w:lvl w:ilvl="4" w:tplc="9D80E33E">
      <w:numFmt w:val="bullet"/>
      <w:lvlText w:val="•"/>
      <w:lvlJc w:val="left"/>
      <w:pPr>
        <w:ind w:left="736" w:hanging="198"/>
      </w:pPr>
      <w:rPr>
        <w:rFonts w:hint="default"/>
        <w:lang w:val="en-US" w:eastAsia="en-US" w:bidi="ar-SA"/>
      </w:rPr>
    </w:lvl>
    <w:lvl w:ilvl="5" w:tplc="6B60C280">
      <w:numFmt w:val="bullet"/>
      <w:lvlText w:val="•"/>
      <w:lvlJc w:val="left"/>
      <w:pPr>
        <w:ind w:left="896" w:hanging="198"/>
      </w:pPr>
      <w:rPr>
        <w:rFonts w:hint="default"/>
        <w:lang w:val="en-US" w:eastAsia="en-US" w:bidi="ar-SA"/>
      </w:rPr>
    </w:lvl>
    <w:lvl w:ilvl="6" w:tplc="3BD6F014">
      <w:numFmt w:val="bullet"/>
      <w:lvlText w:val="•"/>
      <w:lvlJc w:val="left"/>
      <w:pPr>
        <w:ind w:left="1055" w:hanging="198"/>
      </w:pPr>
      <w:rPr>
        <w:rFonts w:hint="default"/>
        <w:lang w:val="en-US" w:eastAsia="en-US" w:bidi="ar-SA"/>
      </w:rPr>
    </w:lvl>
    <w:lvl w:ilvl="7" w:tplc="D276B684">
      <w:numFmt w:val="bullet"/>
      <w:lvlText w:val="•"/>
      <w:lvlJc w:val="left"/>
      <w:pPr>
        <w:ind w:left="1214" w:hanging="198"/>
      </w:pPr>
      <w:rPr>
        <w:rFonts w:hint="default"/>
        <w:lang w:val="en-US" w:eastAsia="en-US" w:bidi="ar-SA"/>
      </w:rPr>
    </w:lvl>
    <w:lvl w:ilvl="8" w:tplc="99DE4A5A">
      <w:numFmt w:val="bullet"/>
      <w:lvlText w:val="•"/>
      <w:lvlJc w:val="left"/>
      <w:pPr>
        <w:ind w:left="1373" w:hanging="198"/>
      </w:pPr>
      <w:rPr>
        <w:rFonts w:hint="default"/>
        <w:lang w:val="en-US" w:eastAsia="en-US" w:bidi="ar-SA"/>
      </w:rPr>
    </w:lvl>
  </w:abstractNum>
  <w:abstractNum w:abstractNumId="11" w15:restartNumberingAfterBreak="0">
    <w:nsid w:val="27175B24"/>
    <w:multiLevelType w:val="hybridMultilevel"/>
    <w:tmpl w:val="A8BA7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80CB1"/>
    <w:multiLevelType w:val="hybridMultilevel"/>
    <w:tmpl w:val="16808DAE"/>
    <w:lvl w:ilvl="0" w:tplc="D30AE590">
      <w:numFmt w:val="bullet"/>
      <w:lvlText w:val=""/>
      <w:lvlJc w:val="left"/>
      <w:pPr>
        <w:ind w:left="827" w:hanging="360"/>
      </w:pPr>
      <w:rPr>
        <w:rFonts w:ascii="Symbol" w:eastAsia="Symbol" w:hAnsi="Symbol" w:cs="Symbol" w:hint="default"/>
        <w:w w:val="100"/>
        <w:sz w:val="22"/>
        <w:szCs w:val="22"/>
        <w:lang w:val="en-US" w:eastAsia="en-US" w:bidi="en-US"/>
      </w:rPr>
    </w:lvl>
    <w:lvl w:ilvl="1" w:tplc="4DE6D0DE">
      <w:numFmt w:val="bullet"/>
      <w:lvlText w:val="•"/>
      <w:lvlJc w:val="left"/>
      <w:pPr>
        <w:ind w:left="1421" w:hanging="360"/>
      </w:pPr>
      <w:rPr>
        <w:rFonts w:hint="default"/>
        <w:lang w:val="en-US" w:eastAsia="en-US" w:bidi="en-US"/>
      </w:rPr>
    </w:lvl>
    <w:lvl w:ilvl="2" w:tplc="85E0551C">
      <w:numFmt w:val="bullet"/>
      <w:lvlText w:val="•"/>
      <w:lvlJc w:val="left"/>
      <w:pPr>
        <w:ind w:left="2022" w:hanging="360"/>
      </w:pPr>
      <w:rPr>
        <w:rFonts w:hint="default"/>
        <w:lang w:val="en-US" w:eastAsia="en-US" w:bidi="en-US"/>
      </w:rPr>
    </w:lvl>
    <w:lvl w:ilvl="3" w:tplc="7E064060">
      <w:numFmt w:val="bullet"/>
      <w:lvlText w:val="•"/>
      <w:lvlJc w:val="left"/>
      <w:pPr>
        <w:ind w:left="2623" w:hanging="360"/>
      </w:pPr>
      <w:rPr>
        <w:rFonts w:hint="default"/>
        <w:lang w:val="en-US" w:eastAsia="en-US" w:bidi="en-US"/>
      </w:rPr>
    </w:lvl>
    <w:lvl w:ilvl="4" w:tplc="FB8CF55C">
      <w:numFmt w:val="bullet"/>
      <w:lvlText w:val="•"/>
      <w:lvlJc w:val="left"/>
      <w:pPr>
        <w:ind w:left="3224" w:hanging="360"/>
      </w:pPr>
      <w:rPr>
        <w:rFonts w:hint="default"/>
        <w:lang w:val="en-US" w:eastAsia="en-US" w:bidi="en-US"/>
      </w:rPr>
    </w:lvl>
    <w:lvl w:ilvl="5" w:tplc="67EAF1B0">
      <w:numFmt w:val="bullet"/>
      <w:lvlText w:val="•"/>
      <w:lvlJc w:val="left"/>
      <w:pPr>
        <w:ind w:left="3826" w:hanging="360"/>
      </w:pPr>
      <w:rPr>
        <w:rFonts w:hint="default"/>
        <w:lang w:val="en-US" w:eastAsia="en-US" w:bidi="en-US"/>
      </w:rPr>
    </w:lvl>
    <w:lvl w:ilvl="6" w:tplc="9E9C6AB8">
      <w:numFmt w:val="bullet"/>
      <w:lvlText w:val="•"/>
      <w:lvlJc w:val="left"/>
      <w:pPr>
        <w:ind w:left="4427" w:hanging="360"/>
      </w:pPr>
      <w:rPr>
        <w:rFonts w:hint="default"/>
        <w:lang w:val="en-US" w:eastAsia="en-US" w:bidi="en-US"/>
      </w:rPr>
    </w:lvl>
    <w:lvl w:ilvl="7" w:tplc="6D34062A">
      <w:numFmt w:val="bullet"/>
      <w:lvlText w:val="•"/>
      <w:lvlJc w:val="left"/>
      <w:pPr>
        <w:ind w:left="5028" w:hanging="360"/>
      </w:pPr>
      <w:rPr>
        <w:rFonts w:hint="default"/>
        <w:lang w:val="en-US" w:eastAsia="en-US" w:bidi="en-US"/>
      </w:rPr>
    </w:lvl>
    <w:lvl w:ilvl="8" w:tplc="EDE04626">
      <w:numFmt w:val="bullet"/>
      <w:lvlText w:val="•"/>
      <w:lvlJc w:val="left"/>
      <w:pPr>
        <w:ind w:left="5629" w:hanging="360"/>
      </w:pPr>
      <w:rPr>
        <w:rFonts w:hint="default"/>
        <w:lang w:val="en-US" w:eastAsia="en-US" w:bidi="en-US"/>
      </w:rPr>
    </w:lvl>
  </w:abstractNum>
  <w:abstractNum w:abstractNumId="13" w15:restartNumberingAfterBreak="0">
    <w:nsid w:val="29A83C3D"/>
    <w:multiLevelType w:val="hybridMultilevel"/>
    <w:tmpl w:val="3F2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6A9C"/>
    <w:multiLevelType w:val="multilevel"/>
    <w:tmpl w:val="118696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C86545"/>
    <w:multiLevelType w:val="hybridMultilevel"/>
    <w:tmpl w:val="B0E48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C27CD"/>
    <w:multiLevelType w:val="hybridMultilevel"/>
    <w:tmpl w:val="558EC1B8"/>
    <w:lvl w:ilvl="0" w:tplc="55E21236">
      <w:start w:val="1"/>
      <w:numFmt w:val="decimal"/>
      <w:lvlText w:val="%1."/>
      <w:lvlJc w:val="left"/>
      <w:pPr>
        <w:ind w:left="0" w:hanging="160"/>
      </w:pPr>
      <w:rPr>
        <w:rFonts w:ascii="Times New Roman" w:eastAsia="Times New Roman" w:hAnsi="Times New Roman" w:cs="Times New Roman" w:hint="default"/>
        <w:spacing w:val="-4"/>
        <w:w w:val="99"/>
        <w:sz w:val="16"/>
        <w:szCs w:val="16"/>
        <w:lang w:val="en-US" w:eastAsia="en-US" w:bidi="en-US"/>
      </w:rPr>
    </w:lvl>
    <w:lvl w:ilvl="1" w:tplc="FFF05D40">
      <w:numFmt w:val="bullet"/>
      <w:lvlText w:val="•"/>
      <w:lvlJc w:val="left"/>
      <w:pPr>
        <w:ind w:left="415" w:hanging="160"/>
      </w:pPr>
      <w:rPr>
        <w:rFonts w:hint="default"/>
        <w:lang w:val="en-US" w:eastAsia="en-US" w:bidi="en-US"/>
      </w:rPr>
    </w:lvl>
    <w:lvl w:ilvl="2" w:tplc="B47EDFB8">
      <w:numFmt w:val="bullet"/>
      <w:lvlText w:val="•"/>
      <w:lvlJc w:val="left"/>
      <w:pPr>
        <w:ind w:left="831" w:hanging="160"/>
      </w:pPr>
      <w:rPr>
        <w:rFonts w:hint="default"/>
        <w:lang w:val="en-US" w:eastAsia="en-US" w:bidi="en-US"/>
      </w:rPr>
    </w:lvl>
    <w:lvl w:ilvl="3" w:tplc="3D3ECD9A">
      <w:numFmt w:val="bullet"/>
      <w:lvlText w:val="•"/>
      <w:lvlJc w:val="left"/>
      <w:pPr>
        <w:ind w:left="1247" w:hanging="160"/>
      </w:pPr>
      <w:rPr>
        <w:rFonts w:hint="default"/>
        <w:lang w:val="en-US" w:eastAsia="en-US" w:bidi="en-US"/>
      </w:rPr>
    </w:lvl>
    <w:lvl w:ilvl="4" w:tplc="1CC88B88">
      <w:numFmt w:val="bullet"/>
      <w:lvlText w:val="•"/>
      <w:lvlJc w:val="left"/>
      <w:pPr>
        <w:ind w:left="1662" w:hanging="160"/>
      </w:pPr>
      <w:rPr>
        <w:rFonts w:hint="default"/>
        <w:lang w:val="en-US" w:eastAsia="en-US" w:bidi="en-US"/>
      </w:rPr>
    </w:lvl>
    <w:lvl w:ilvl="5" w:tplc="452E85E2">
      <w:numFmt w:val="bullet"/>
      <w:lvlText w:val="•"/>
      <w:lvlJc w:val="left"/>
      <w:pPr>
        <w:ind w:left="2078" w:hanging="160"/>
      </w:pPr>
      <w:rPr>
        <w:rFonts w:hint="default"/>
        <w:lang w:val="en-US" w:eastAsia="en-US" w:bidi="en-US"/>
      </w:rPr>
    </w:lvl>
    <w:lvl w:ilvl="6" w:tplc="BAC82F0C">
      <w:numFmt w:val="bullet"/>
      <w:lvlText w:val="•"/>
      <w:lvlJc w:val="left"/>
      <w:pPr>
        <w:ind w:left="2494" w:hanging="160"/>
      </w:pPr>
      <w:rPr>
        <w:rFonts w:hint="default"/>
        <w:lang w:val="en-US" w:eastAsia="en-US" w:bidi="en-US"/>
      </w:rPr>
    </w:lvl>
    <w:lvl w:ilvl="7" w:tplc="5EA8B66C">
      <w:numFmt w:val="bullet"/>
      <w:lvlText w:val="•"/>
      <w:lvlJc w:val="left"/>
      <w:pPr>
        <w:ind w:left="2909" w:hanging="160"/>
      </w:pPr>
      <w:rPr>
        <w:rFonts w:hint="default"/>
        <w:lang w:val="en-US" w:eastAsia="en-US" w:bidi="en-US"/>
      </w:rPr>
    </w:lvl>
    <w:lvl w:ilvl="8" w:tplc="C5FC1254">
      <w:numFmt w:val="bullet"/>
      <w:lvlText w:val="•"/>
      <w:lvlJc w:val="left"/>
      <w:pPr>
        <w:ind w:left="3325" w:hanging="160"/>
      </w:pPr>
      <w:rPr>
        <w:rFonts w:hint="default"/>
        <w:lang w:val="en-US" w:eastAsia="en-US" w:bidi="en-US"/>
      </w:rPr>
    </w:lvl>
  </w:abstractNum>
  <w:abstractNum w:abstractNumId="17" w15:restartNumberingAfterBreak="0">
    <w:nsid w:val="32CC6C30"/>
    <w:multiLevelType w:val="hybridMultilevel"/>
    <w:tmpl w:val="63E23878"/>
    <w:lvl w:ilvl="0" w:tplc="A3348E12">
      <w:start w:val="1"/>
      <w:numFmt w:val="decimal"/>
      <w:lvlText w:val="%1)"/>
      <w:lvlJc w:val="left"/>
      <w:pPr>
        <w:ind w:left="107" w:hanging="197"/>
      </w:pPr>
      <w:rPr>
        <w:rFonts w:ascii="Times New Roman" w:eastAsia="Times New Roman" w:hAnsi="Times New Roman" w:cs="Times New Roman" w:hint="default"/>
        <w:spacing w:val="0"/>
        <w:w w:val="100"/>
        <w:sz w:val="18"/>
        <w:szCs w:val="18"/>
        <w:lang w:val="en-US" w:eastAsia="en-US" w:bidi="ar-SA"/>
      </w:rPr>
    </w:lvl>
    <w:lvl w:ilvl="1" w:tplc="EC16A84A">
      <w:numFmt w:val="bullet"/>
      <w:lvlText w:val="•"/>
      <w:lvlJc w:val="left"/>
      <w:pPr>
        <w:ind w:left="205" w:hanging="197"/>
      </w:pPr>
      <w:rPr>
        <w:rFonts w:hint="default"/>
        <w:lang w:val="en-US" w:eastAsia="en-US" w:bidi="ar-SA"/>
      </w:rPr>
    </w:lvl>
    <w:lvl w:ilvl="2" w:tplc="D2104D1A">
      <w:numFmt w:val="bullet"/>
      <w:lvlText w:val="•"/>
      <w:lvlJc w:val="left"/>
      <w:pPr>
        <w:ind w:left="310" w:hanging="197"/>
      </w:pPr>
      <w:rPr>
        <w:rFonts w:hint="default"/>
        <w:lang w:val="en-US" w:eastAsia="en-US" w:bidi="ar-SA"/>
      </w:rPr>
    </w:lvl>
    <w:lvl w:ilvl="3" w:tplc="4314C582">
      <w:numFmt w:val="bullet"/>
      <w:lvlText w:val="•"/>
      <w:lvlJc w:val="left"/>
      <w:pPr>
        <w:ind w:left="416" w:hanging="197"/>
      </w:pPr>
      <w:rPr>
        <w:rFonts w:hint="default"/>
        <w:lang w:val="en-US" w:eastAsia="en-US" w:bidi="ar-SA"/>
      </w:rPr>
    </w:lvl>
    <w:lvl w:ilvl="4" w:tplc="B92E93A8">
      <w:numFmt w:val="bullet"/>
      <w:lvlText w:val="•"/>
      <w:lvlJc w:val="left"/>
      <w:pPr>
        <w:ind w:left="521" w:hanging="197"/>
      </w:pPr>
      <w:rPr>
        <w:rFonts w:hint="default"/>
        <w:lang w:val="en-US" w:eastAsia="en-US" w:bidi="ar-SA"/>
      </w:rPr>
    </w:lvl>
    <w:lvl w:ilvl="5" w:tplc="3EBAEDE0">
      <w:numFmt w:val="bullet"/>
      <w:lvlText w:val="•"/>
      <w:lvlJc w:val="left"/>
      <w:pPr>
        <w:ind w:left="627" w:hanging="197"/>
      </w:pPr>
      <w:rPr>
        <w:rFonts w:hint="default"/>
        <w:lang w:val="en-US" w:eastAsia="en-US" w:bidi="ar-SA"/>
      </w:rPr>
    </w:lvl>
    <w:lvl w:ilvl="6" w:tplc="67745228">
      <w:numFmt w:val="bullet"/>
      <w:lvlText w:val="•"/>
      <w:lvlJc w:val="left"/>
      <w:pPr>
        <w:ind w:left="732" w:hanging="197"/>
      </w:pPr>
      <w:rPr>
        <w:rFonts w:hint="default"/>
        <w:lang w:val="en-US" w:eastAsia="en-US" w:bidi="ar-SA"/>
      </w:rPr>
    </w:lvl>
    <w:lvl w:ilvl="7" w:tplc="63A65EDA">
      <w:numFmt w:val="bullet"/>
      <w:lvlText w:val="•"/>
      <w:lvlJc w:val="left"/>
      <w:pPr>
        <w:ind w:left="837" w:hanging="197"/>
      </w:pPr>
      <w:rPr>
        <w:rFonts w:hint="default"/>
        <w:lang w:val="en-US" w:eastAsia="en-US" w:bidi="ar-SA"/>
      </w:rPr>
    </w:lvl>
    <w:lvl w:ilvl="8" w:tplc="69F8B670">
      <w:numFmt w:val="bullet"/>
      <w:lvlText w:val="•"/>
      <w:lvlJc w:val="left"/>
      <w:pPr>
        <w:ind w:left="943" w:hanging="197"/>
      </w:pPr>
      <w:rPr>
        <w:rFonts w:hint="default"/>
        <w:lang w:val="en-US" w:eastAsia="en-US" w:bidi="ar-SA"/>
      </w:rPr>
    </w:lvl>
  </w:abstractNum>
  <w:abstractNum w:abstractNumId="18" w15:restartNumberingAfterBreak="0">
    <w:nsid w:val="32E11632"/>
    <w:multiLevelType w:val="hybridMultilevel"/>
    <w:tmpl w:val="542C9FF8"/>
    <w:lvl w:ilvl="0" w:tplc="F8209820">
      <w:numFmt w:val="bullet"/>
      <w:lvlText w:val="-"/>
      <w:lvlJc w:val="left"/>
      <w:pPr>
        <w:ind w:left="72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10DA5"/>
    <w:multiLevelType w:val="hybridMultilevel"/>
    <w:tmpl w:val="6BA05856"/>
    <w:lvl w:ilvl="0" w:tplc="3B4E6CD0">
      <w:start w:val="1"/>
      <w:numFmt w:val="decimal"/>
      <w:lvlText w:val="%1."/>
      <w:lvlJc w:val="left"/>
      <w:pPr>
        <w:ind w:left="827" w:hanging="360"/>
      </w:pPr>
      <w:rPr>
        <w:rFonts w:ascii="Times New Roman" w:eastAsia="Times New Roman" w:hAnsi="Times New Roman" w:cs="Times New Roman" w:hint="default"/>
        <w:spacing w:val="0"/>
        <w:w w:val="100"/>
        <w:sz w:val="22"/>
        <w:szCs w:val="22"/>
        <w:lang w:val="en-US" w:eastAsia="en-US" w:bidi="ar-SA"/>
      </w:rPr>
    </w:lvl>
    <w:lvl w:ilvl="1" w:tplc="E2068E46">
      <w:numFmt w:val="bullet"/>
      <w:lvlText w:val="•"/>
      <w:lvlJc w:val="left"/>
      <w:pPr>
        <w:ind w:left="1187" w:hanging="360"/>
      </w:pPr>
      <w:rPr>
        <w:rFonts w:hint="default"/>
        <w:lang w:val="en-US" w:eastAsia="en-US" w:bidi="ar-SA"/>
      </w:rPr>
    </w:lvl>
    <w:lvl w:ilvl="2" w:tplc="9A08A15A">
      <w:numFmt w:val="bullet"/>
      <w:lvlText w:val="•"/>
      <w:lvlJc w:val="left"/>
      <w:pPr>
        <w:ind w:left="1555" w:hanging="360"/>
      </w:pPr>
      <w:rPr>
        <w:rFonts w:hint="default"/>
        <w:lang w:val="en-US" w:eastAsia="en-US" w:bidi="ar-SA"/>
      </w:rPr>
    </w:lvl>
    <w:lvl w:ilvl="3" w:tplc="72E433C6">
      <w:numFmt w:val="bullet"/>
      <w:lvlText w:val="•"/>
      <w:lvlJc w:val="left"/>
      <w:pPr>
        <w:ind w:left="1923" w:hanging="360"/>
      </w:pPr>
      <w:rPr>
        <w:rFonts w:hint="default"/>
        <w:lang w:val="en-US" w:eastAsia="en-US" w:bidi="ar-SA"/>
      </w:rPr>
    </w:lvl>
    <w:lvl w:ilvl="4" w:tplc="9B64F454">
      <w:numFmt w:val="bullet"/>
      <w:lvlText w:val="•"/>
      <w:lvlJc w:val="left"/>
      <w:pPr>
        <w:ind w:left="2291" w:hanging="360"/>
      </w:pPr>
      <w:rPr>
        <w:rFonts w:hint="default"/>
        <w:lang w:val="en-US" w:eastAsia="en-US" w:bidi="ar-SA"/>
      </w:rPr>
    </w:lvl>
    <w:lvl w:ilvl="5" w:tplc="D174C62A">
      <w:numFmt w:val="bullet"/>
      <w:lvlText w:val="•"/>
      <w:lvlJc w:val="left"/>
      <w:pPr>
        <w:ind w:left="2659" w:hanging="360"/>
      </w:pPr>
      <w:rPr>
        <w:rFonts w:hint="default"/>
        <w:lang w:val="en-US" w:eastAsia="en-US" w:bidi="ar-SA"/>
      </w:rPr>
    </w:lvl>
    <w:lvl w:ilvl="6" w:tplc="CAB2CDDA">
      <w:numFmt w:val="bullet"/>
      <w:lvlText w:val="•"/>
      <w:lvlJc w:val="left"/>
      <w:pPr>
        <w:ind w:left="3027" w:hanging="360"/>
      </w:pPr>
      <w:rPr>
        <w:rFonts w:hint="default"/>
        <w:lang w:val="en-US" w:eastAsia="en-US" w:bidi="ar-SA"/>
      </w:rPr>
    </w:lvl>
    <w:lvl w:ilvl="7" w:tplc="E3D296E0">
      <w:numFmt w:val="bullet"/>
      <w:lvlText w:val="•"/>
      <w:lvlJc w:val="left"/>
      <w:pPr>
        <w:ind w:left="3395" w:hanging="360"/>
      </w:pPr>
      <w:rPr>
        <w:rFonts w:hint="default"/>
        <w:lang w:val="en-US" w:eastAsia="en-US" w:bidi="ar-SA"/>
      </w:rPr>
    </w:lvl>
    <w:lvl w:ilvl="8" w:tplc="91608702">
      <w:numFmt w:val="bullet"/>
      <w:lvlText w:val="•"/>
      <w:lvlJc w:val="left"/>
      <w:pPr>
        <w:ind w:left="3763" w:hanging="360"/>
      </w:pPr>
      <w:rPr>
        <w:rFonts w:hint="default"/>
        <w:lang w:val="en-US" w:eastAsia="en-US" w:bidi="ar-SA"/>
      </w:rPr>
    </w:lvl>
  </w:abstractNum>
  <w:abstractNum w:abstractNumId="20" w15:restartNumberingAfterBreak="0">
    <w:nsid w:val="336277F3"/>
    <w:multiLevelType w:val="hybridMultilevel"/>
    <w:tmpl w:val="0742EB90"/>
    <w:lvl w:ilvl="0" w:tplc="75E41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E3B53"/>
    <w:multiLevelType w:val="hybridMultilevel"/>
    <w:tmpl w:val="2B1C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34487"/>
    <w:multiLevelType w:val="hybridMultilevel"/>
    <w:tmpl w:val="5E58A91A"/>
    <w:lvl w:ilvl="0" w:tplc="DB9ED394">
      <w:start w:val="1"/>
      <w:numFmt w:val="decimal"/>
      <w:lvlText w:val="%1."/>
      <w:lvlJc w:val="left"/>
      <w:pPr>
        <w:ind w:left="826" w:hanging="360"/>
      </w:pPr>
      <w:rPr>
        <w:rFonts w:ascii="Times New Roman" w:eastAsia="Times New Roman" w:hAnsi="Times New Roman" w:cs="Times New Roman" w:hint="default"/>
        <w:spacing w:val="0"/>
        <w:w w:val="100"/>
        <w:sz w:val="22"/>
        <w:szCs w:val="22"/>
        <w:lang w:val="en-US" w:eastAsia="en-US" w:bidi="ar-SA"/>
      </w:rPr>
    </w:lvl>
    <w:lvl w:ilvl="1" w:tplc="87A661B6">
      <w:numFmt w:val="bullet"/>
      <w:lvlText w:val="•"/>
      <w:lvlJc w:val="left"/>
      <w:pPr>
        <w:ind w:left="1187" w:hanging="360"/>
      </w:pPr>
      <w:rPr>
        <w:rFonts w:hint="default"/>
        <w:lang w:val="en-US" w:eastAsia="en-US" w:bidi="ar-SA"/>
      </w:rPr>
    </w:lvl>
    <w:lvl w:ilvl="2" w:tplc="1E6801FC">
      <w:numFmt w:val="bullet"/>
      <w:lvlText w:val="•"/>
      <w:lvlJc w:val="left"/>
      <w:pPr>
        <w:ind w:left="1555" w:hanging="360"/>
      </w:pPr>
      <w:rPr>
        <w:rFonts w:hint="default"/>
        <w:lang w:val="en-US" w:eastAsia="en-US" w:bidi="ar-SA"/>
      </w:rPr>
    </w:lvl>
    <w:lvl w:ilvl="3" w:tplc="677EBACA">
      <w:numFmt w:val="bullet"/>
      <w:lvlText w:val="•"/>
      <w:lvlJc w:val="left"/>
      <w:pPr>
        <w:ind w:left="1923" w:hanging="360"/>
      </w:pPr>
      <w:rPr>
        <w:rFonts w:hint="default"/>
        <w:lang w:val="en-US" w:eastAsia="en-US" w:bidi="ar-SA"/>
      </w:rPr>
    </w:lvl>
    <w:lvl w:ilvl="4" w:tplc="75BE8F2A">
      <w:numFmt w:val="bullet"/>
      <w:lvlText w:val="•"/>
      <w:lvlJc w:val="left"/>
      <w:pPr>
        <w:ind w:left="2291" w:hanging="360"/>
      </w:pPr>
      <w:rPr>
        <w:rFonts w:hint="default"/>
        <w:lang w:val="en-US" w:eastAsia="en-US" w:bidi="ar-SA"/>
      </w:rPr>
    </w:lvl>
    <w:lvl w:ilvl="5" w:tplc="DE38BCFC">
      <w:numFmt w:val="bullet"/>
      <w:lvlText w:val="•"/>
      <w:lvlJc w:val="left"/>
      <w:pPr>
        <w:ind w:left="2659" w:hanging="360"/>
      </w:pPr>
      <w:rPr>
        <w:rFonts w:hint="default"/>
        <w:lang w:val="en-US" w:eastAsia="en-US" w:bidi="ar-SA"/>
      </w:rPr>
    </w:lvl>
    <w:lvl w:ilvl="6" w:tplc="84EA85C6">
      <w:numFmt w:val="bullet"/>
      <w:lvlText w:val="•"/>
      <w:lvlJc w:val="left"/>
      <w:pPr>
        <w:ind w:left="3027" w:hanging="360"/>
      </w:pPr>
      <w:rPr>
        <w:rFonts w:hint="default"/>
        <w:lang w:val="en-US" w:eastAsia="en-US" w:bidi="ar-SA"/>
      </w:rPr>
    </w:lvl>
    <w:lvl w:ilvl="7" w:tplc="722EA9A2">
      <w:numFmt w:val="bullet"/>
      <w:lvlText w:val="•"/>
      <w:lvlJc w:val="left"/>
      <w:pPr>
        <w:ind w:left="3395" w:hanging="360"/>
      </w:pPr>
      <w:rPr>
        <w:rFonts w:hint="default"/>
        <w:lang w:val="en-US" w:eastAsia="en-US" w:bidi="ar-SA"/>
      </w:rPr>
    </w:lvl>
    <w:lvl w:ilvl="8" w:tplc="46C8F16C">
      <w:numFmt w:val="bullet"/>
      <w:lvlText w:val="•"/>
      <w:lvlJc w:val="left"/>
      <w:pPr>
        <w:ind w:left="3763" w:hanging="360"/>
      </w:pPr>
      <w:rPr>
        <w:rFonts w:hint="default"/>
        <w:lang w:val="en-US" w:eastAsia="en-US" w:bidi="ar-SA"/>
      </w:rPr>
    </w:lvl>
  </w:abstractNum>
  <w:abstractNum w:abstractNumId="23" w15:restartNumberingAfterBreak="0">
    <w:nsid w:val="43EE4B75"/>
    <w:multiLevelType w:val="hybridMultilevel"/>
    <w:tmpl w:val="13CA7BE4"/>
    <w:lvl w:ilvl="0" w:tplc="4322E0D8">
      <w:start w:val="1"/>
      <w:numFmt w:val="decimal"/>
      <w:lvlText w:val="%1)"/>
      <w:lvlJc w:val="left"/>
      <w:pPr>
        <w:ind w:left="105" w:hanging="197"/>
      </w:pPr>
      <w:rPr>
        <w:rFonts w:ascii="Times New Roman" w:eastAsia="Times New Roman" w:hAnsi="Times New Roman" w:cs="Times New Roman" w:hint="default"/>
        <w:spacing w:val="0"/>
        <w:w w:val="100"/>
        <w:sz w:val="18"/>
        <w:szCs w:val="18"/>
        <w:lang w:val="en-US" w:eastAsia="en-US" w:bidi="ar-SA"/>
      </w:rPr>
    </w:lvl>
    <w:lvl w:ilvl="1" w:tplc="3FA2A598">
      <w:numFmt w:val="bullet"/>
      <w:lvlText w:val="•"/>
      <w:lvlJc w:val="left"/>
      <w:pPr>
        <w:ind w:left="230" w:hanging="197"/>
      </w:pPr>
      <w:rPr>
        <w:rFonts w:hint="default"/>
        <w:lang w:val="en-US" w:eastAsia="en-US" w:bidi="ar-SA"/>
      </w:rPr>
    </w:lvl>
    <w:lvl w:ilvl="2" w:tplc="52BAF920">
      <w:numFmt w:val="bullet"/>
      <w:lvlText w:val="•"/>
      <w:lvlJc w:val="left"/>
      <w:pPr>
        <w:ind w:left="361" w:hanging="197"/>
      </w:pPr>
      <w:rPr>
        <w:rFonts w:hint="default"/>
        <w:lang w:val="en-US" w:eastAsia="en-US" w:bidi="ar-SA"/>
      </w:rPr>
    </w:lvl>
    <w:lvl w:ilvl="3" w:tplc="F7180AE2">
      <w:numFmt w:val="bullet"/>
      <w:lvlText w:val="•"/>
      <w:lvlJc w:val="left"/>
      <w:pPr>
        <w:ind w:left="492" w:hanging="197"/>
      </w:pPr>
      <w:rPr>
        <w:rFonts w:hint="default"/>
        <w:lang w:val="en-US" w:eastAsia="en-US" w:bidi="ar-SA"/>
      </w:rPr>
    </w:lvl>
    <w:lvl w:ilvl="4" w:tplc="F026A720">
      <w:numFmt w:val="bullet"/>
      <w:lvlText w:val="•"/>
      <w:lvlJc w:val="left"/>
      <w:pPr>
        <w:ind w:left="623" w:hanging="197"/>
      </w:pPr>
      <w:rPr>
        <w:rFonts w:hint="default"/>
        <w:lang w:val="en-US" w:eastAsia="en-US" w:bidi="ar-SA"/>
      </w:rPr>
    </w:lvl>
    <w:lvl w:ilvl="5" w:tplc="078AA8B8">
      <w:numFmt w:val="bullet"/>
      <w:lvlText w:val="•"/>
      <w:lvlJc w:val="left"/>
      <w:pPr>
        <w:ind w:left="754" w:hanging="197"/>
      </w:pPr>
      <w:rPr>
        <w:rFonts w:hint="default"/>
        <w:lang w:val="en-US" w:eastAsia="en-US" w:bidi="ar-SA"/>
      </w:rPr>
    </w:lvl>
    <w:lvl w:ilvl="6" w:tplc="3884A568">
      <w:numFmt w:val="bullet"/>
      <w:lvlText w:val="•"/>
      <w:lvlJc w:val="left"/>
      <w:pPr>
        <w:ind w:left="884" w:hanging="197"/>
      </w:pPr>
      <w:rPr>
        <w:rFonts w:hint="default"/>
        <w:lang w:val="en-US" w:eastAsia="en-US" w:bidi="ar-SA"/>
      </w:rPr>
    </w:lvl>
    <w:lvl w:ilvl="7" w:tplc="0E0ADD34">
      <w:numFmt w:val="bullet"/>
      <w:lvlText w:val="•"/>
      <w:lvlJc w:val="left"/>
      <w:pPr>
        <w:ind w:left="1015" w:hanging="197"/>
      </w:pPr>
      <w:rPr>
        <w:rFonts w:hint="default"/>
        <w:lang w:val="en-US" w:eastAsia="en-US" w:bidi="ar-SA"/>
      </w:rPr>
    </w:lvl>
    <w:lvl w:ilvl="8" w:tplc="9CE0EA36">
      <w:numFmt w:val="bullet"/>
      <w:lvlText w:val="•"/>
      <w:lvlJc w:val="left"/>
      <w:pPr>
        <w:ind w:left="1146" w:hanging="197"/>
      </w:pPr>
      <w:rPr>
        <w:rFonts w:hint="default"/>
        <w:lang w:val="en-US" w:eastAsia="en-US" w:bidi="ar-SA"/>
      </w:rPr>
    </w:lvl>
  </w:abstractNum>
  <w:abstractNum w:abstractNumId="24" w15:restartNumberingAfterBreak="0">
    <w:nsid w:val="44960221"/>
    <w:multiLevelType w:val="hybridMultilevel"/>
    <w:tmpl w:val="BEBE360A"/>
    <w:lvl w:ilvl="0" w:tplc="4C18BB72">
      <w:start w:val="1"/>
      <w:numFmt w:val="bullet"/>
      <w:lvlText w:val=""/>
      <w:lvlJc w:val="left"/>
      <w:pPr>
        <w:ind w:left="360" w:hanging="360"/>
      </w:pPr>
      <w:rPr>
        <w:rFonts w:ascii="Wingdings" w:hAnsi="Wingdings" w:hint="default"/>
      </w:rPr>
    </w:lvl>
    <w:lvl w:ilvl="1" w:tplc="B884234A" w:tentative="1">
      <w:start w:val="1"/>
      <w:numFmt w:val="bullet"/>
      <w:lvlText w:val="o"/>
      <w:lvlJc w:val="left"/>
      <w:pPr>
        <w:ind w:left="1080" w:hanging="360"/>
      </w:pPr>
      <w:rPr>
        <w:rFonts w:ascii="Courier New" w:hAnsi="Courier New" w:cs="Courier New" w:hint="default"/>
      </w:rPr>
    </w:lvl>
    <w:lvl w:ilvl="2" w:tplc="0F56AC64" w:tentative="1">
      <w:start w:val="1"/>
      <w:numFmt w:val="bullet"/>
      <w:lvlText w:val=""/>
      <w:lvlJc w:val="left"/>
      <w:pPr>
        <w:ind w:left="1800" w:hanging="360"/>
      </w:pPr>
      <w:rPr>
        <w:rFonts w:ascii="Wingdings" w:hAnsi="Wingdings" w:hint="default"/>
      </w:rPr>
    </w:lvl>
    <w:lvl w:ilvl="3" w:tplc="F3243188" w:tentative="1">
      <w:start w:val="1"/>
      <w:numFmt w:val="bullet"/>
      <w:lvlText w:val=""/>
      <w:lvlJc w:val="left"/>
      <w:pPr>
        <w:ind w:left="2520" w:hanging="360"/>
      </w:pPr>
      <w:rPr>
        <w:rFonts w:ascii="Symbol" w:hAnsi="Symbol" w:hint="default"/>
      </w:rPr>
    </w:lvl>
    <w:lvl w:ilvl="4" w:tplc="7D5CAB3C" w:tentative="1">
      <w:start w:val="1"/>
      <w:numFmt w:val="bullet"/>
      <w:lvlText w:val="o"/>
      <w:lvlJc w:val="left"/>
      <w:pPr>
        <w:ind w:left="3240" w:hanging="360"/>
      </w:pPr>
      <w:rPr>
        <w:rFonts w:ascii="Courier New" w:hAnsi="Courier New" w:cs="Courier New" w:hint="default"/>
      </w:rPr>
    </w:lvl>
    <w:lvl w:ilvl="5" w:tplc="9D6264B4" w:tentative="1">
      <w:start w:val="1"/>
      <w:numFmt w:val="bullet"/>
      <w:lvlText w:val=""/>
      <w:lvlJc w:val="left"/>
      <w:pPr>
        <w:ind w:left="3960" w:hanging="360"/>
      </w:pPr>
      <w:rPr>
        <w:rFonts w:ascii="Wingdings" w:hAnsi="Wingdings" w:hint="default"/>
      </w:rPr>
    </w:lvl>
    <w:lvl w:ilvl="6" w:tplc="E8ACB9D6" w:tentative="1">
      <w:start w:val="1"/>
      <w:numFmt w:val="bullet"/>
      <w:lvlText w:val=""/>
      <w:lvlJc w:val="left"/>
      <w:pPr>
        <w:ind w:left="4680" w:hanging="360"/>
      </w:pPr>
      <w:rPr>
        <w:rFonts w:ascii="Symbol" w:hAnsi="Symbol" w:hint="default"/>
      </w:rPr>
    </w:lvl>
    <w:lvl w:ilvl="7" w:tplc="E52AF7A8" w:tentative="1">
      <w:start w:val="1"/>
      <w:numFmt w:val="bullet"/>
      <w:lvlText w:val="o"/>
      <w:lvlJc w:val="left"/>
      <w:pPr>
        <w:ind w:left="5400" w:hanging="360"/>
      </w:pPr>
      <w:rPr>
        <w:rFonts w:ascii="Courier New" w:hAnsi="Courier New" w:cs="Courier New" w:hint="default"/>
      </w:rPr>
    </w:lvl>
    <w:lvl w:ilvl="8" w:tplc="84D096D6" w:tentative="1">
      <w:start w:val="1"/>
      <w:numFmt w:val="bullet"/>
      <w:lvlText w:val=""/>
      <w:lvlJc w:val="left"/>
      <w:pPr>
        <w:ind w:left="6120" w:hanging="360"/>
      </w:pPr>
      <w:rPr>
        <w:rFonts w:ascii="Wingdings" w:hAnsi="Wingdings" w:hint="default"/>
      </w:rPr>
    </w:lvl>
  </w:abstractNum>
  <w:abstractNum w:abstractNumId="25" w15:restartNumberingAfterBreak="0">
    <w:nsid w:val="44C622F1"/>
    <w:multiLevelType w:val="hybridMultilevel"/>
    <w:tmpl w:val="1E8C66BC"/>
    <w:lvl w:ilvl="0" w:tplc="1A826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D00DBD"/>
    <w:multiLevelType w:val="hybridMultilevel"/>
    <w:tmpl w:val="115E94A6"/>
    <w:lvl w:ilvl="0" w:tplc="F774C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B5B8A"/>
    <w:multiLevelType w:val="hybridMultilevel"/>
    <w:tmpl w:val="EAA69920"/>
    <w:lvl w:ilvl="0" w:tplc="D37E282C">
      <w:numFmt w:val="bullet"/>
      <w:lvlText w:val=""/>
      <w:lvlJc w:val="left"/>
      <w:pPr>
        <w:ind w:left="827" w:hanging="360"/>
      </w:pPr>
      <w:rPr>
        <w:rFonts w:ascii="Symbol" w:eastAsia="Symbol" w:hAnsi="Symbol" w:cs="Symbol" w:hint="default"/>
        <w:w w:val="100"/>
        <w:sz w:val="22"/>
        <w:szCs w:val="22"/>
        <w:lang w:val="en-US" w:eastAsia="en-US" w:bidi="en-US"/>
      </w:rPr>
    </w:lvl>
    <w:lvl w:ilvl="1" w:tplc="9F284E42">
      <w:numFmt w:val="bullet"/>
      <w:lvlText w:val="•"/>
      <w:lvlJc w:val="left"/>
      <w:pPr>
        <w:ind w:left="1421" w:hanging="360"/>
      </w:pPr>
      <w:rPr>
        <w:rFonts w:hint="default"/>
        <w:lang w:val="en-US" w:eastAsia="en-US" w:bidi="en-US"/>
      </w:rPr>
    </w:lvl>
    <w:lvl w:ilvl="2" w:tplc="A43C3952">
      <w:numFmt w:val="bullet"/>
      <w:lvlText w:val="•"/>
      <w:lvlJc w:val="left"/>
      <w:pPr>
        <w:ind w:left="2022" w:hanging="360"/>
      </w:pPr>
      <w:rPr>
        <w:rFonts w:hint="default"/>
        <w:lang w:val="en-US" w:eastAsia="en-US" w:bidi="en-US"/>
      </w:rPr>
    </w:lvl>
    <w:lvl w:ilvl="3" w:tplc="4D2E48DA">
      <w:numFmt w:val="bullet"/>
      <w:lvlText w:val="•"/>
      <w:lvlJc w:val="left"/>
      <w:pPr>
        <w:ind w:left="2623" w:hanging="360"/>
      </w:pPr>
      <w:rPr>
        <w:rFonts w:hint="default"/>
        <w:lang w:val="en-US" w:eastAsia="en-US" w:bidi="en-US"/>
      </w:rPr>
    </w:lvl>
    <w:lvl w:ilvl="4" w:tplc="59DEEDE8">
      <w:numFmt w:val="bullet"/>
      <w:lvlText w:val="•"/>
      <w:lvlJc w:val="left"/>
      <w:pPr>
        <w:ind w:left="3224" w:hanging="360"/>
      </w:pPr>
      <w:rPr>
        <w:rFonts w:hint="default"/>
        <w:lang w:val="en-US" w:eastAsia="en-US" w:bidi="en-US"/>
      </w:rPr>
    </w:lvl>
    <w:lvl w:ilvl="5" w:tplc="72DE447C">
      <w:numFmt w:val="bullet"/>
      <w:lvlText w:val="•"/>
      <w:lvlJc w:val="left"/>
      <w:pPr>
        <w:ind w:left="3826" w:hanging="360"/>
      </w:pPr>
      <w:rPr>
        <w:rFonts w:hint="default"/>
        <w:lang w:val="en-US" w:eastAsia="en-US" w:bidi="en-US"/>
      </w:rPr>
    </w:lvl>
    <w:lvl w:ilvl="6" w:tplc="ACC6A9F6">
      <w:numFmt w:val="bullet"/>
      <w:lvlText w:val="•"/>
      <w:lvlJc w:val="left"/>
      <w:pPr>
        <w:ind w:left="4427" w:hanging="360"/>
      </w:pPr>
      <w:rPr>
        <w:rFonts w:hint="default"/>
        <w:lang w:val="en-US" w:eastAsia="en-US" w:bidi="en-US"/>
      </w:rPr>
    </w:lvl>
    <w:lvl w:ilvl="7" w:tplc="E902A514">
      <w:numFmt w:val="bullet"/>
      <w:lvlText w:val="•"/>
      <w:lvlJc w:val="left"/>
      <w:pPr>
        <w:ind w:left="5028" w:hanging="360"/>
      </w:pPr>
      <w:rPr>
        <w:rFonts w:hint="default"/>
        <w:lang w:val="en-US" w:eastAsia="en-US" w:bidi="en-US"/>
      </w:rPr>
    </w:lvl>
    <w:lvl w:ilvl="8" w:tplc="6FD6EBA8">
      <w:numFmt w:val="bullet"/>
      <w:lvlText w:val="•"/>
      <w:lvlJc w:val="left"/>
      <w:pPr>
        <w:ind w:left="5629" w:hanging="360"/>
      </w:pPr>
      <w:rPr>
        <w:rFonts w:hint="default"/>
        <w:lang w:val="en-US" w:eastAsia="en-US" w:bidi="en-US"/>
      </w:rPr>
    </w:lvl>
  </w:abstractNum>
  <w:abstractNum w:abstractNumId="28" w15:restartNumberingAfterBreak="0">
    <w:nsid w:val="4A335A1A"/>
    <w:multiLevelType w:val="hybridMultilevel"/>
    <w:tmpl w:val="C18A7E2E"/>
    <w:lvl w:ilvl="0" w:tplc="09FA32A6">
      <w:start w:val="1"/>
      <w:numFmt w:val="decimal"/>
      <w:lvlText w:val="%1)"/>
      <w:lvlJc w:val="left"/>
      <w:pPr>
        <w:ind w:left="107" w:hanging="198"/>
      </w:pPr>
      <w:rPr>
        <w:rFonts w:ascii="Times New Roman" w:eastAsia="Times New Roman" w:hAnsi="Times New Roman" w:cs="Times New Roman" w:hint="default"/>
        <w:spacing w:val="0"/>
        <w:w w:val="100"/>
        <w:sz w:val="18"/>
        <w:szCs w:val="18"/>
        <w:lang w:val="en-US" w:eastAsia="en-US" w:bidi="ar-SA"/>
      </w:rPr>
    </w:lvl>
    <w:lvl w:ilvl="1" w:tplc="67B86288">
      <w:numFmt w:val="bullet"/>
      <w:lvlText w:val="•"/>
      <w:lvlJc w:val="left"/>
      <w:pPr>
        <w:ind w:left="259" w:hanging="198"/>
      </w:pPr>
      <w:rPr>
        <w:rFonts w:hint="default"/>
        <w:lang w:val="en-US" w:eastAsia="en-US" w:bidi="ar-SA"/>
      </w:rPr>
    </w:lvl>
    <w:lvl w:ilvl="2" w:tplc="699E4150">
      <w:numFmt w:val="bullet"/>
      <w:lvlText w:val="•"/>
      <w:lvlJc w:val="left"/>
      <w:pPr>
        <w:ind w:left="418" w:hanging="198"/>
      </w:pPr>
      <w:rPr>
        <w:rFonts w:hint="default"/>
        <w:lang w:val="en-US" w:eastAsia="en-US" w:bidi="ar-SA"/>
      </w:rPr>
    </w:lvl>
    <w:lvl w:ilvl="3" w:tplc="EBE2FD62">
      <w:numFmt w:val="bullet"/>
      <w:lvlText w:val="•"/>
      <w:lvlJc w:val="left"/>
      <w:pPr>
        <w:ind w:left="577" w:hanging="198"/>
      </w:pPr>
      <w:rPr>
        <w:rFonts w:hint="default"/>
        <w:lang w:val="en-US" w:eastAsia="en-US" w:bidi="ar-SA"/>
      </w:rPr>
    </w:lvl>
    <w:lvl w:ilvl="4" w:tplc="45740A1A">
      <w:numFmt w:val="bullet"/>
      <w:lvlText w:val="•"/>
      <w:lvlJc w:val="left"/>
      <w:pPr>
        <w:ind w:left="736" w:hanging="198"/>
      </w:pPr>
      <w:rPr>
        <w:rFonts w:hint="default"/>
        <w:lang w:val="en-US" w:eastAsia="en-US" w:bidi="ar-SA"/>
      </w:rPr>
    </w:lvl>
    <w:lvl w:ilvl="5" w:tplc="FB5461E2">
      <w:numFmt w:val="bullet"/>
      <w:lvlText w:val="•"/>
      <w:lvlJc w:val="left"/>
      <w:pPr>
        <w:ind w:left="896" w:hanging="198"/>
      </w:pPr>
      <w:rPr>
        <w:rFonts w:hint="default"/>
        <w:lang w:val="en-US" w:eastAsia="en-US" w:bidi="ar-SA"/>
      </w:rPr>
    </w:lvl>
    <w:lvl w:ilvl="6" w:tplc="8BFEFFD2">
      <w:numFmt w:val="bullet"/>
      <w:lvlText w:val="•"/>
      <w:lvlJc w:val="left"/>
      <w:pPr>
        <w:ind w:left="1055" w:hanging="198"/>
      </w:pPr>
      <w:rPr>
        <w:rFonts w:hint="default"/>
        <w:lang w:val="en-US" w:eastAsia="en-US" w:bidi="ar-SA"/>
      </w:rPr>
    </w:lvl>
    <w:lvl w:ilvl="7" w:tplc="BF5809C6">
      <w:numFmt w:val="bullet"/>
      <w:lvlText w:val="•"/>
      <w:lvlJc w:val="left"/>
      <w:pPr>
        <w:ind w:left="1214" w:hanging="198"/>
      </w:pPr>
      <w:rPr>
        <w:rFonts w:hint="default"/>
        <w:lang w:val="en-US" w:eastAsia="en-US" w:bidi="ar-SA"/>
      </w:rPr>
    </w:lvl>
    <w:lvl w:ilvl="8" w:tplc="4D5AD690">
      <w:numFmt w:val="bullet"/>
      <w:lvlText w:val="•"/>
      <w:lvlJc w:val="left"/>
      <w:pPr>
        <w:ind w:left="1373" w:hanging="198"/>
      </w:pPr>
      <w:rPr>
        <w:rFonts w:hint="default"/>
        <w:lang w:val="en-US" w:eastAsia="en-US" w:bidi="ar-SA"/>
      </w:rPr>
    </w:lvl>
  </w:abstractNum>
  <w:abstractNum w:abstractNumId="29" w15:restartNumberingAfterBreak="0">
    <w:nsid w:val="4BDC026D"/>
    <w:multiLevelType w:val="hybridMultilevel"/>
    <w:tmpl w:val="8552409E"/>
    <w:lvl w:ilvl="0" w:tplc="4C42E252">
      <w:numFmt w:val="bullet"/>
      <w:lvlText w:val="-"/>
      <w:lvlJc w:val="left"/>
      <w:pPr>
        <w:ind w:left="100" w:hanging="293"/>
      </w:pPr>
      <w:rPr>
        <w:rFonts w:ascii="Times New Roman" w:eastAsia="Times New Roman" w:hAnsi="Times New Roman" w:cs="Times New Roman" w:hint="default"/>
        <w:w w:val="100"/>
        <w:sz w:val="22"/>
        <w:szCs w:val="22"/>
        <w:lang w:val="en-US" w:eastAsia="en-US" w:bidi="ar-SA"/>
      </w:rPr>
    </w:lvl>
    <w:lvl w:ilvl="1" w:tplc="14A2F3FA">
      <w:numFmt w:val="bullet"/>
      <w:lvlText w:val="•"/>
      <w:lvlJc w:val="left"/>
      <w:pPr>
        <w:ind w:left="530" w:hanging="293"/>
      </w:pPr>
      <w:rPr>
        <w:rFonts w:hint="default"/>
        <w:lang w:val="en-US" w:eastAsia="en-US" w:bidi="ar-SA"/>
      </w:rPr>
    </w:lvl>
    <w:lvl w:ilvl="2" w:tplc="6EE2603A">
      <w:numFmt w:val="bullet"/>
      <w:lvlText w:val="•"/>
      <w:lvlJc w:val="left"/>
      <w:pPr>
        <w:ind w:left="961" w:hanging="293"/>
      </w:pPr>
      <w:rPr>
        <w:rFonts w:hint="default"/>
        <w:lang w:val="en-US" w:eastAsia="en-US" w:bidi="ar-SA"/>
      </w:rPr>
    </w:lvl>
    <w:lvl w:ilvl="3" w:tplc="F6269BF2">
      <w:numFmt w:val="bullet"/>
      <w:lvlText w:val="•"/>
      <w:lvlJc w:val="left"/>
      <w:pPr>
        <w:ind w:left="1391" w:hanging="293"/>
      </w:pPr>
      <w:rPr>
        <w:rFonts w:hint="default"/>
        <w:lang w:val="en-US" w:eastAsia="en-US" w:bidi="ar-SA"/>
      </w:rPr>
    </w:lvl>
    <w:lvl w:ilvl="4" w:tplc="33D62136">
      <w:numFmt w:val="bullet"/>
      <w:lvlText w:val="•"/>
      <w:lvlJc w:val="left"/>
      <w:pPr>
        <w:ind w:left="1822" w:hanging="293"/>
      </w:pPr>
      <w:rPr>
        <w:rFonts w:hint="default"/>
        <w:lang w:val="en-US" w:eastAsia="en-US" w:bidi="ar-SA"/>
      </w:rPr>
    </w:lvl>
    <w:lvl w:ilvl="5" w:tplc="959628AA">
      <w:numFmt w:val="bullet"/>
      <w:lvlText w:val="•"/>
      <w:lvlJc w:val="left"/>
      <w:pPr>
        <w:ind w:left="2253" w:hanging="293"/>
      </w:pPr>
      <w:rPr>
        <w:rFonts w:hint="default"/>
        <w:lang w:val="en-US" w:eastAsia="en-US" w:bidi="ar-SA"/>
      </w:rPr>
    </w:lvl>
    <w:lvl w:ilvl="6" w:tplc="800CC734">
      <w:numFmt w:val="bullet"/>
      <w:lvlText w:val="•"/>
      <w:lvlJc w:val="left"/>
      <w:pPr>
        <w:ind w:left="2683" w:hanging="293"/>
      </w:pPr>
      <w:rPr>
        <w:rFonts w:hint="default"/>
        <w:lang w:val="en-US" w:eastAsia="en-US" w:bidi="ar-SA"/>
      </w:rPr>
    </w:lvl>
    <w:lvl w:ilvl="7" w:tplc="A1E20608">
      <w:numFmt w:val="bullet"/>
      <w:lvlText w:val="•"/>
      <w:lvlJc w:val="left"/>
      <w:pPr>
        <w:ind w:left="3114" w:hanging="293"/>
      </w:pPr>
      <w:rPr>
        <w:rFonts w:hint="default"/>
        <w:lang w:val="en-US" w:eastAsia="en-US" w:bidi="ar-SA"/>
      </w:rPr>
    </w:lvl>
    <w:lvl w:ilvl="8" w:tplc="B518DE9A">
      <w:numFmt w:val="bullet"/>
      <w:lvlText w:val="•"/>
      <w:lvlJc w:val="left"/>
      <w:pPr>
        <w:ind w:left="3545" w:hanging="293"/>
      </w:pPr>
      <w:rPr>
        <w:rFonts w:hint="default"/>
        <w:lang w:val="en-US" w:eastAsia="en-US" w:bidi="ar-SA"/>
      </w:rPr>
    </w:lvl>
  </w:abstractNum>
  <w:abstractNum w:abstractNumId="30" w15:restartNumberingAfterBreak="0">
    <w:nsid w:val="4D34057D"/>
    <w:multiLevelType w:val="hybridMultilevel"/>
    <w:tmpl w:val="5354284C"/>
    <w:lvl w:ilvl="0" w:tplc="58AC1098">
      <w:start w:val="1"/>
      <w:numFmt w:val="decimal"/>
      <w:lvlText w:val="%1)"/>
      <w:lvlJc w:val="left"/>
      <w:pPr>
        <w:ind w:left="107" w:hanging="197"/>
      </w:pPr>
      <w:rPr>
        <w:rFonts w:ascii="Times New Roman" w:eastAsia="Times New Roman" w:hAnsi="Times New Roman" w:cs="Times New Roman" w:hint="default"/>
        <w:spacing w:val="0"/>
        <w:w w:val="100"/>
        <w:sz w:val="18"/>
        <w:szCs w:val="18"/>
        <w:lang w:val="en-US" w:eastAsia="en-US" w:bidi="ar-SA"/>
      </w:rPr>
    </w:lvl>
    <w:lvl w:ilvl="1" w:tplc="D56E5534">
      <w:numFmt w:val="bullet"/>
      <w:lvlText w:val="•"/>
      <w:lvlJc w:val="left"/>
      <w:pPr>
        <w:ind w:left="216" w:hanging="197"/>
      </w:pPr>
      <w:rPr>
        <w:rFonts w:hint="default"/>
        <w:lang w:val="en-US" w:eastAsia="en-US" w:bidi="ar-SA"/>
      </w:rPr>
    </w:lvl>
    <w:lvl w:ilvl="2" w:tplc="1EBC893A">
      <w:numFmt w:val="bullet"/>
      <w:lvlText w:val="•"/>
      <w:lvlJc w:val="left"/>
      <w:pPr>
        <w:ind w:left="333" w:hanging="197"/>
      </w:pPr>
      <w:rPr>
        <w:rFonts w:hint="default"/>
        <w:lang w:val="en-US" w:eastAsia="en-US" w:bidi="ar-SA"/>
      </w:rPr>
    </w:lvl>
    <w:lvl w:ilvl="3" w:tplc="D5AA5D36">
      <w:numFmt w:val="bullet"/>
      <w:lvlText w:val="•"/>
      <w:lvlJc w:val="left"/>
      <w:pPr>
        <w:ind w:left="450" w:hanging="197"/>
      </w:pPr>
      <w:rPr>
        <w:rFonts w:hint="default"/>
        <w:lang w:val="en-US" w:eastAsia="en-US" w:bidi="ar-SA"/>
      </w:rPr>
    </w:lvl>
    <w:lvl w:ilvl="4" w:tplc="5A8AFAB8">
      <w:numFmt w:val="bullet"/>
      <w:lvlText w:val="•"/>
      <w:lvlJc w:val="left"/>
      <w:pPr>
        <w:ind w:left="566" w:hanging="197"/>
      </w:pPr>
      <w:rPr>
        <w:rFonts w:hint="default"/>
        <w:lang w:val="en-US" w:eastAsia="en-US" w:bidi="ar-SA"/>
      </w:rPr>
    </w:lvl>
    <w:lvl w:ilvl="5" w:tplc="0D06F57C">
      <w:numFmt w:val="bullet"/>
      <w:lvlText w:val="•"/>
      <w:lvlJc w:val="left"/>
      <w:pPr>
        <w:ind w:left="683" w:hanging="197"/>
      </w:pPr>
      <w:rPr>
        <w:rFonts w:hint="default"/>
        <w:lang w:val="en-US" w:eastAsia="en-US" w:bidi="ar-SA"/>
      </w:rPr>
    </w:lvl>
    <w:lvl w:ilvl="6" w:tplc="24C29B3C">
      <w:numFmt w:val="bullet"/>
      <w:lvlText w:val="•"/>
      <w:lvlJc w:val="left"/>
      <w:pPr>
        <w:ind w:left="800" w:hanging="197"/>
      </w:pPr>
      <w:rPr>
        <w:rFonts w:hint="default"/>
        <w:lang w:val="en-US" w:eastAsia="en-US" w:bidi="ar-SA"/>
      </w:rPr>
    </w:lvl>
    <w:lvl w:ilvl="7" w:tplc="E9A62098">
      <w:numFmt w:val="bullet"/>
      <w:lvlText w:val="•"/>
      <w:lvlJc w:val="left"/>
      <w:pPr>
        <w:ind w:left="916" w:hanging="197"/>
      </w:pPr>
      <w:rPr>
        <w:rFonts w:hint="default"/>
        <w:lang w:val="en-US" w:eastAsia="en-US" w:bidi="ar-SA"/>
      </w:rPr>
    </w:lvl>
    <w:lvl w:ilvl="8" w:tplc="AA727EC8">
      <w:numFmt w:val="bullet"/>
      <w:lvlText w:val="•"/>
      <w:lvlJc w:val="left"/>
      <w:pPr>
        <w:ind w:left="1033" w:hanging="197"/>
      </w:pPr>
      <w:rPr>
        <w:rFonts w:hint="default"/>
        <w:lang w:val="en-US" w:eastAsia="en-US" w:bidi="ar-SA"/>
      </w:rPr>
    </w:lvl>
  </w:abstractNum>
  <w:abstractNum w:abstractNumId="31" w15:restartNumberingAfterBreak="0">
    <w:nsid w:val="50756AEE"/>
    <w:multiLevelType w:val="hybridMultilevel"/>
    <w:tmpl w:val="EC8C6D68"/>
    <w:lvl w:ilvl="0" w:tplc="A4D65578">
      <w:start w:val="1"/>
      <w:numFmt w:val="decimal"/>
      <w:lvlText w:val="(%1)"/>
      <w:lvlJc w:val="left"/>
      <w:pPr>
        <w:ind w:left="390" w:hanging="286"/>
      </w:pPr>
      <w:rPr>
        <w:rFonts w:ascii="Times New Roman" w:eastAsia="Times New Roman" w:hAnsi="Times New Roman" w:cs="Times New Roman" w:hint="default"/>
        <w:w w:val="99"/>
        <w:sz w:val="20"/>
        <w:szCs w:val="20"/>
        <w:lang w:val="en-US" w:eastAsia="en-US" w:bidi="ar-SA"/>
      </w:rPr>
    </w:lvl>
    <w:lvl w:ilvl="1" w:tplc="5624F9D2">
      <w:numFmt w:val="bullet"/>
      <w:lvlText w:val="•"/>
      <w:lvlJc w:val="left"/>
      <w:pPr>
        <w:ind w:left="1013" w:hanging="286"/>
      </w:pPr>
      <w:rPr>
        <w:rFonts w:hint="default"/>
        <w:lang w:val="en-US" w:eastAsia="en-US" w:bidi="ar-SA"/>
      </w:rPr>
    </w:lvl>
    <w:lvl w:ilvl="2" w:tplc="789EBDA4">
      <w:numFmt w:val="bullet"/>
      <w:lvlText w:val="•"/>
      <w:lvlJc w:val="left"/>
      <w:pPr>
        <w:ind w:left="1627" w:hanging="286"/>
      </w:pPr>
      <w:rPr>
        <w:rFonts w:hint="default"/>
        <w:lang w:val="en-US" w:eastAsia="en-US" w:bidi="ar-SA"/>
      </w:rPr>
    </w:lvl>
    <w:lvl w:ilvl="3" w:tplc="ABA0A032">
      <w:numFmt w:val="bullet"/>
      <w:lvlText w:val="•"/>
      <w:lvlJc w:val="left"/>
      <w:pPr>
        <w:ind w:left="2241" w:hanging="286"/>
      </w:pPr>
      <w:rPr>
        <w:rFonts w:hint="default"/>
        <w:lang w:val="en-US" w:eastAsia="en-US" w:bidi="ar-SA"/>
      </w:rPr>
    </w:lvl>
    <w:lvl w:ilvl="4" w:tplc="051AF048">
      <w:numFmt w:val="bullet"/>
      <w:lvlText w:val="•"/>
      <w:lvlJc w:val="left"/>
      <w:pPr>
        <w:ind w:left="2855" w:hanging="286"/>
      </w:pPr>
      <w:rPr>
        <w:rFonts w:hint="default"/>
        <w:lang w:val="en-US" w:eastAsia="en-US" w:bidi="ar-SA"/>
      </w:rPr>
    </w:lvl>
    <w:lvl w:ilvl="5" w:tplc="B336AC44">
      <w:numFmt w:val="bullet"/>
      <w:lvlText w:val="•"/>
      <w:lvlJc w:val="left"/>
      <w:pPr>
        <w:ind w:left="3469" w:hanging="286"/>
      </w:pPr>
      <w:rPr>
        <w:rFonts w:hint="default"/>
        <w:lang w:val="en-US" w:eastAsia="en-US" w:bidi="ar-SA"/>
      </w:rPr>
    </w:lvl>
    <w:lvl w:ilvl="6" w:tplc="1A6E52B4">
      <w:numFmt w:val="bullet"/>
      <w:lvlText w:val="•"/>
      <w:lvlJc w:val="left"/>
      <w:pPr>
        <w:ind w:left="4082" w:hanging="286"/>
      </w:pPr>
      <w:rPr>
        <w:rFonts w:hint="default"/>
        <w:lang w:val="en-US" w:eastAsia="en-US" w:bidi="ar-SA"/>
      </w:rPr>
    </w:lvl>
    <w:lvl w:ilvl="7" w:tplc="3ADA15DC">
      <w:numFmt w:val="bullet"/>
      <w:lvlText w:val="•"/>
      <w:lvlJc w:val="left"/>
      <w:pPr>
        <w:ind w:left="4696" w:hanging="286"/>
      </w:pPr>
      <w:rPr>
        <w:rFonts w:hint="default"/>
        <w:lang w:val="en-US" w:eastAsia="en-US" w:bidi="ar-SA"/>
      </w:rPr>
    </w:lvl>
    <w:lvl w:ilvl="8" w:tplc="E4C4E1C6">
      <w:numFmt w:val="bullet"/>
      <w:lvlText w:val="•"/>
      <w:lvlJc w:val="left"/>
      <w:pPr>
        <w:ind w:left="5310" w:hanging="286"/>
      </w:pPr>
      <w:rPr>
        <w:rFonts w:hint="default"/>
        <w:lang w:val="en-US" w:eastAsia="en-US" w:bidi="ar-SA"/>
      </w:rPr>
    </w:lvl>
  </w:abstractNum>
  <w:abstractNum w:abstractNumId="32" w15:restartNumberingAfterBreak="0">
    <w:nsid w:val="525A7F71"/>
    <w:multiLevelType w:val="hybridMultilevel"/>
    <w:tmpl w:val="BBFE7A28"/>
    <w:lvl w:ilvl="0" w:tplc="CC44ECF2">
      <w:start w:val="1"/>
      <w:numFmt w:val="decimal"/>
      <w:lvlText w:val="%1)"/>
      <w:lvlJc w:val="left"/>
      <w:pPr>
        <w:ind w:left="304" w:hanging="198"/>
      </w:pPr>
      <w:rPr>
        <w:rFonts w:ascii="Times New Roman" w:eastAsia="Times New Roman" w:hAnsi="Times New Roman" w:cs="Times New Roman" w:hint="default"/>
        <w:spacing w:val="0"/>
        <w:w w:val="100"/>
        <w:sz w:val="18"/>
        <w:szCs w:val="18"/>
        <w:lang w:val="en-US" w:eastAsia="en-US" w:bidi="ar-SA"/>
      </w:rPr>
    </w:lvl>
    <w:lvl w:ilvl="1" w:tplc="86DC35EC">
      <w:numFmt w:val="bullet"/>
      <w:lvlText w:val="•"/>
      <w:lvlJc w:val="left"/>
      <w:pPr>
        <w:ind w:left="439" w:hanging="198"/>
      </w:pPr>
      <w:rPr>
        <w:rFonts w:hint="default"/>
        <w:lang w:val="en-US" w:eastAsia="en-US" w:bidi="ar-SA"/>
      </w:rPr>
    </w:lvl>
    <w:lvl w:ilvl="2" w:tplc="F0E899DE">
      <w:numFmt w:val="bullet"/>
      <w:lvlText w:val="•"/>
      <w:lvlJc w:val="left"/>
      <w:pPr>
        <w:ind w:left="578" w:hanging="198"/>
      </w:pPr>
      <w:rPr>
        <w:rFonts w:hint="default"/>
        <w:lang w:val="en-US" w:eastAsia="en-US" w:bidi="ar-SA"/>
      </w:rPr>
    </w:lvl>
    <w:lvl w:ilvl="3" w:tplc="47A8602C">
      <w:numFmt w:val="bullet"/>
      <w:lvlText w:val="•"/>
      <w:lvlJc w:val="left"/>
      <w:pPr>
        <w:ind w:left="717" w:hanging="198"/>
      </w:pPr>
      <w:rPr>
        <w:rFonts w:hint="default"/>
        <w:lang w:val="en-US" w:eastAsia="en-US" w:bidi="ar-SA"/>
      </w:rPr>
    </w:lvl>
    <w:lvl w:ilvl="4" w:tplc="FBEC21B8">
      <w:numFmt w:val="bullet"/>
      <w:lvlText w:val="•"/>
      <w:lvlJc w:val="left"/>
      <w:pPr>
        <w:ind w:left="856" w:hanging="198"/>
      </w:pPr>
      <w:rPr>
        <w:rFonts w:hint="default"/>
        <w:lang w:val="en-US" w:eastAsia="en-US" w:bidi="ar-SA"/>
      </w:rPr>
    </w:lvl>
    <w:lvl w:ilvl="5" w:tplc="09FED7AA">
      <w:numFmt w:val="bullet"/>
      <w:lvlText w:val="•"/>
      <w:lvlJc w:val="left"/>
      <w:pPr>
        <w:ind w:left="996" w:hanging="198"/>
      </w:pPr>
      <w:rPr>
        <w:rFonts w:hint="default"/>
        <w:lang w:val="en-US" w:eastAsia="en-US" w:bidi="ar-SA"/>
      </w:rPr>
    </w:lvl>
    <w:lvl w:ilvl="6" w:tplc="3C34E75E">
      <w:numFmt w:val="bullet"/>
      <w:lvlText w:val="•"/>
      <w:lvlJc w:val="left"/>
      <w:pPr>
        <w:ind w:left="1135" w:hanging="198"/>
      </w:pPr>
      <w:rPr>
        <w:rFonts w:hint="default"/>
        <w:lang w:val="en-US" w:eastAsia="en-US" w:bidi="ar-SA"/>
      </w:rPr>
    </w:lvl>
    <w:lvl w:ilvl="7" w:tplc="863E84FA">
      <w:numFmt w:val="bullet"/>
      <w:lvlText w:val="•"/>
      <w:lvlJc w:val="left"/>
      <w:pPr>
        <w:ind w:left="1274" w:hanging="198"/>
      </w:pPr>
      <w:rPr>
        <w:rFonts w:hint="default"/>
        <w:lang w:val="en-US" w:eastAsia="en-US" w:bidi="ar-SA"/>
      </w:rPr>
    </w:lvl>
    <w:lvl w:ilvl="8" w:tplc="EE248060">
      <w:numFmt w:val="bullet"/>
      <w:lvlText w:val="•"/>
      <w:lvlJc w:val="left"/>
      <w:pPr>
        <w:ind w:left="1413" w:hanging="198"/>
      </w:pPr>
      <w:rPr>
        <w:rFonts w:hint="default"/>
        <w:lang w:val="en-US" w:eastAsia="en-US" w:bidi="ar-SA"/>
      </w:rPr>
    </w:lvl>
  </w:abstractNum>
  <w:abstractNum w:abstractNumId="33" w15:restartNumberingAfterBreak="0">
    <w:nsid w:val="545800D6"/>
    <w:multiLevelType w:val="hybridMultilevel"/>
    <w:tmpl w:val="61AC8B1A"/>
    <w:lvl w:ilvl="0" w:tplc="FA5AF55E">
      <w:numFmt w:val="bullet"/>
      <w:lvlText w:val=""/>
      <w:lvlJc w:val="left"/>
      <w:pPr>
        <w:ind w:left="827" w:hanging="360"/>
      </w:pPr>
      <w:rPr>
        <w:rFonts w:ascii="Symbol" w:eastAsia="Symbol" w:hAnsi="Symbol" w:cs="Symbol" w:hint="default"/>
        <w:w w:val="100"/>
        <w:sz w:val="22"/>
        <w:szCs w:val="22"/>
        <w:lang w:val="en-US" w:eastAsia="en-US" w:bidi="en-US"/>
      </w:rPr>
    </w:lvl>
    <w:lvl w:ilvl="1" w:tplc="A47E04C4">
      <w:numFmt w:val="bullet"/>
      <w:lvlText w:val="•"/>
      <w:lvlJc w:val="left"/>
      <w:pPr>
        <w:ind w:left="1421" w:hanging="360"/>
      </w:pPr>
      <w:rPr>
        <w:rFonts w:hint="default"/>
        <w:lang w:val="en-US" w:eastAsia="en-US" w:bidi="en-US"/>
      </w:rPr>
    </w:lvl>
    <w:lvl w:ilvl="2" w:tplc="502C0F7C">
      <w:numFmt w:val="bullet"/>
      <w:lvlText w:val="•"/>
      <w:lvlJc w:val="left"/>
      <w:pPr>
        <w:ind w:left="2022" w:hanging="360"/>
      </w:pPr>
      <w:rPr>
        <w:rFonts w:hint="default"/>
        <w:lang w:val="en-US" w:eastAsia="en-US" w:bidi="en-US"/>
      </w:rPr>
    </w:lvl>
    <w:lvl w:ilvl="3" w:tplc="6DF258C2">
      <w:numFmt w:val="bullet"/>
      <w:lvlText w:val="•"/>
      <w:lvlJc w:val="left"/>
      <w:pPr>
        <w:ind w:left="2623" w:hanging="360"/>
      </w:pPr>
      <w:rPr>
        <w:rFonts w:hint="default"/>
        <w:lang w:val="en-US" w:eastAsia="en-US" w:bidi="en-US"/>
      </w:rPr>
    </w:lvl>
    <w:lvl w:ilvl="4" w:tplc="5F9E92F2">
      <w:numFmt w:val="bullet"/>
      <w:lvlText w:val="•"/>
      <w:lvlJc w:val="left"/>
      <w:pPr>
        <w:ind w:left="3224" w:hanging="360"/>
      </w:pPr>
      <w:rPr>
        <w:rFonts w:hint="default"/>
        <w:lang w:val="en-US" w:eastAsia="en-US" w:bidi="en-US"/>
      </w:rPr>
    </w:lvl>
    <w:lvl w:ilvl="5" w:tplc="CF78B950">
      <w:numFmt w:val="bullet"/>
      <w:lvlText w:val="•"/>
      <w:lvlJc w:val="left"/>
      <w:pPr>
        <w:ind w:left="3826" w:hanging="360"/>
      </w:pPr>
      <w:rPr>
        <w:rFonts w:hint="default"/>
        <w:lang w:val="en-US" w:eastAsia="en-US" w:bidi="en-US"/>
      </w:rPr>
    </w:lvl>
    <w:lvl w:ilvl="6" w:tplc="DECCF95A">
      <w:numFmt w:val="bullet"/>
      <w:lvlText w:val="•"/>
      <w:lvlJc w:val="left"/>
      <w:pPr>
        <w:ind w:left="4427" w:hanging="360"/>
      </w:pPr>
      <w:rPr>
        <w:rFonts w:hint="default"/>
        <w:lang w:val="en-US" w:eastAsia="en-US" w:bidi="en-US"/>
      </w:rPr>
    </w:lvl>
    <w:lvl w:ilvl="7" w:tplc="9A66B8BE">
      <w:numFmt w:val="bullet"/>
      <w:lvlText w:val="•"/>
      <w:lvlJc w:val="left"/>
      <w:pPr>
        <w:ind w:left="5028" w:hanging="360"/>
      </w:pPr>
      <w:rPr>
        <w:rFonts w:hint="default"/>
        <w:lang w:val="en-US" w:eastAsia="en-US" w:bidi="en-US"/>
      </w:rPr>
    </w:lvl>
    <w:lvl w:ilvl="8" w:tplc="F0CA1A04">
      <w:numFmt w:val="bullet"/>
      <w:lvlText w:val="•"/>
      <w:lvlJc w:val="left"/>
      <w:pPr>
        <w:ind w:left="5629" w:hanging="360"/>
      </w:pPr>
      <w:rPr>
        <w:rFonts w:hint="default"/>
        <w:lang w:val="en-US" w:eastAsia="en-US" w:bidi="en-US"/>
      </w:rPr>
    </w:lvl>
  </w:abstractNum>
  <w:abstractNum w:abstractNumId="34" w15:restartNumberingAfterBreak="0">
    <w:nsid w:val="552E0467"/>
    <w:multiLevelType w:val="hybridMultilevel"/>
    <w:tmpl w:val="EDDA5498"/>
    <w:lvl w:ilvl="0" w:tplc="D5D4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5A0601"/>
    <w:multiLevelType w:val="hybridMultilevel"/>
    <w:tmpl w:val="F89AC182"/>
    <w:lvl w:ilvl="0" w:tplc="BA54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3B5B1D"/>
    <w:multiLevelType w:val="hybridMultilevel"/>
    <w:tmpl w:val="7B6A199A"/>
    <w:lvl w:ilvl="0" w:tplc="A8401A08">
      <w:start w:val="1"/>
      <w:numFmt w:val="decimal"/>
      <w:lvlText w:val="%1)"/>
      <w:lvlJc w:val="left"/>
      <w:pPr>
        <w:ind w:left="105" w:hanging="197"/>
      </w:pPr>
      <w:rPr>
        <w:rFonts w:ascii="Times New Roman" w:eastAsia="Times New Roman" w:hAnsi="Times New Roman" w:cs="Times New Roman" w:hint="default"/>
        <w:spacing w:val="0"/>
        <w:w w:val="100"/>
        <w:sz w:val="18"/>
        <w:szCs w:val="18"/>
        <w:lang w:val="en-US" w:eastAsia="en-US" w:bidi="ar-SA"/>
      </w:rPr>
    </w:lvl>
    <w:lvl w:ilvl="1" w:tplc="F722901C">
      <w:numFmt w:val="bullet"/>
      <w:lvlText w:val="•"/>
      <w:lvlJc w:val="left"/>
      <w:pPr>
        <w:ind w:left="230" w:hanging="197"/>
      </w:pPr>
      <w:rPr>
        <w:rFonts w:hint="default"/>
        <w:lang w:val="en-US" w:eastAsia="en-US" w:bidi="ar-SA"/>
      </w:rPr>
    </w:lvl>
    <w:lvl w:ilvl="2" w:tplc="E842B0F8">
      <w:numFmt w:val="bullet"/>
      <w:lvlText w:val="•"/>
      <w:lvlJc w:val="left"/>
      <w:pPr>
        <w:ind w:left="361" w:hanging="197"/>
      </w:pPr>
      <w:rPr>
        <w:rFonts w:hint="default"/>
        <w:lang w:val="en-US" w:eastAsia="en-US" w:bidi="ar-SA"/>
      </w:rPr>
    </w:lvl>
    <w:lvl w:ilvl="3" w:tplc="9ED043D4">
      <w:numFmt w:val="bullet"/>
      <w:lvlText w:val="•"/>
      <w:lvlJc w:val="left"/>
      <w:pPr>
        <w:ind w:left="492" w:hanging="197"/>
      </w:pPr>
      <w:rPr>
        <w:rFonts w:hint="default"/>
        <w:lang w:val="en-US" w:eastAsia="en-US" w:bidi="ar-SA"/>
      </w:rPr>
    </w:lvl>
    <w:lvl w:ilvl="4" w:tplc="A8B6D47A">
      <w:numFmt w:val="bullet"/>
      <w:lvlText w:val="•"/>
      <w:lvlJc w:val="left"/>
      <w:pPr>
        <w:ind w:left="623" w:hanging="197"/>
      </w:pPr>
      <w:rPr>
        <w:rFonts w:hint="default"/>
        <w:lang w:val="en-US" w:eastAsia="en-US" w:bidi="ar-SA"/>
      </w:rPr>
    </w:lvl>
    <w:lvl w:ilvl="5" w:tplc="FF1A0DD0">
      <w:numFmt w:val="bullet"/>
      <w:lvlText w:val="•"/>
      <w:lvlJc w:val="left"/>
      <w:pPr>
        <w:ind w:left="754" w:hanging="197"/>
      </w:pPr>
      <w:rPr>
        <w:rFonts w:hint="default"/>
        <w:lang w:val="en-US" w:eastAsia="en-US" w:bidi="ar-SA"/>
      </w:rPr>
    </w:lvl>
    <w:lvl w:ilvl="6" w:tplc="27BE0028">
      <w:numFmt w:val="bullet"/>
      <w:lvlText w:val="•"/>
      <w:lvlJc w:val="left"/>
      <w:pPr>
        <w:ind w:left="884" w:hanging="197"/>
      </w:pPr>
      <w:rPr>
        <w:rFonts w:hint="default"/>
        <w:lang w:val="en-US" w:eastAsia="en-US" w:bidi="ar-SA"/>
      </w:rPr>
    </w:lvl>
    <w:lvl w:ilvl="7" w:tplc="5678D5D4">
      <w:numFmt w:val="bullet"/>
      <w:lvlText w:val="•"/>
      <w:lvlJc w:val="left"/>
      <w:pPr>
        <w:ind w:left="1015" w:hanging="197"/>
      </w:pPr>
      <w:rPr>
        <w:rFonts w:hint="default"/>
        <w:lang w:val="en-US" w:eastAsia="en-US" w:bidi="ar-SA"/>
      </w:rPr>
    </w:lvl>
    <w:lvl w:ilvl="8" w:tplc="E4A2A038">
      <w:numFmt w:val="bullet"/>
      <w:lvlText w:val="•"/>
      <w:lvlJc w:val="left"/>
      <w:pPr>
        <w:ind w:left="1146" w:hanging="197"/>
      </w:pPr>
      <w:rPr>
        <w:rFonts w:hint="default"/>
        <w:lang w:val="en-US" w:eastAsia="en-US" w:bidi="ar-SA"/>
      </w:rPr>
    </w:lvl>
  </w:abstractNum>
  <w:abstractNum w:abstractNumId="37" w15:restartNumberingAfterBreak="0">
    <w:nsid w:val="627E489A"/>
    <w:multiLevelType w:val="hybridMultilevel"/>
    <w:tmpl w:val="F33A9396"/>
    <w:lvl w:ilvl="0" w:tplc="7C2AB9DE">
      <w:start w:val="1"/>
      <w:numFmt w:val="decimal"/>
      <w:lvlText w:val="%1."/>
      <w:lvlJc w:val="left"/>
      <w:pPr>
        <w:ind w:left="827" w:hanging="360"/>
      </w:pPr>
      <w:rPr>
        <w:rFonts w:ascii="Times New Roman" w:eastAsia="Times New Roman" w:hAnsi="Times New Roman" w:cs="Times New Roman" w:hint="default"/>
        <w:spacing w:val="0"/>
        <w:w w:val="100"/>
        <w:sz w:val="22"/>
        <w:szCs w:val="22"/>
        <w:lang w:val="en-US" w:eastAsia="en-US" w:bidi="ar-SA"/>
      </w:rPr>
    </w:lvl>
    <w:lvl w:ilvl="1" w:tplc="19261968">
      <w:numFmt w:val="bullet"/>
      <w:lvlText w:val="•"/>
      <w:lvlJc w:val="left"/>
      <w:pPr>
        <w:ind w:left="1187" w:hanging="360"/>
      </w:pPr>
      <w:rPr>
        <w:rFonts w:hint="default"/>
        <w:lang w:val="en-US" w:eastAsia="en-US" w:bidi="ar-SA"/>
      </w:rPr>
    </w:lvl>
    <w:lvl w:ilvl="2" w:tplc="1FB4A3E0">
      <w:numFmt w:val="bullet"/>
      <w:lvlText w:val="•"/>
      <w:lvlJc w:val="left"/>
      <w:pPr>
        <w:ind w:left="1555" w:hanging="360"/>
      </w:pPr>
      <w:rPr>
        <w:rFonts w:hint="default"/>
        <w:lang w:val="en-US" w:eastAsia="en-US" w:bidi="ar-SA"/>
      </w:rPr>
    </w:lvl>
    <w:lvl w:ilvl="3" w:tplc="39D2A764">
      <w:numFmt w:val="bullet"/>
      <w:lvlText w:val="•"/>
      <w:lvlJc w:val="left"/>
      <w:pPr>
        <w:ind w:left="1923" w:hanging="360"/>
      </w:pPr>
      <w:rPr>
        <w:rFonts w:hint="default"/>
        <w:lang w:val="en-US" w:eastAsia="en-US" w:bidi="ar-SA"/>
      </w:rPr>
    </w:lvl>
    <w:lvl w:ilvl="4" w:tplc="3764728A">
      <w:numFmt w:val="bullet"/>
      <w:lvlText w:val="•"/>
      <w:lvlJc w:val="left"/>
      <w:pPr>
        <w:ind w:left="2291" w:hanging="360"/>
      </w:pPr>
      <w:rPr>
        <w:rFonts w:hint="default"/>
        <w:lang w:val="en-US" w:eastAsia="en-US" w:bidi="ar-SA"/>
      </w:rPr>
    </w:lvl>
    <w:lvl w:ilvl="5" w:tplc="85A0E7CE">
      <w:numFmt w:val="bullet"/>
      <w:lvlText w:val="•"/>
      <w:lvlJc w:val="left"/>
      <w:pPr>
        <w:ind w:left="2659" w:hanging="360"/>
      </w:pPr>
      <w:rPr>
        <w:rFonts w:hint="default"/>
        <w:lang w:val="en-US" w:eastAsia="en-US" w:bidi="ar-SA"/>
      </w:rPr>
    </w:lvl>
    <w:lvl w:ilvl="6" w:tplc="5FB64D12">
      <w:numFmt w:val="bullet"/>
      <w:lvlText w:val="•"/>
      <w:lvlJc w:val="left"/>
      <w:pPr>
        <w:ind w:left="3027" w:hanging="360"/>
      </w:pPr>
      <w:rPr>
        <w:rFonts w:hint="default"/>
        <w:lang w:val="en-US" w:eastAsia="en-US" w:bidi="ar-SA"/>
      </w:rPr>
    </w:lvl>
    <w:lvl w:ilvl="7" w:tplc="258CF1E2">
      <w:numFmt w:val="bullet"/>
      <w:lvlText w:val="•"/>
      <w:lvlJc w:val="left"/>
      <w:pPr>
        <w:ind w:left="3395" w:hanging="360"/>
      </w:pPr>
      <w:rPr>
        <w:rFonts w:hint="default"/>
        <w:lang w:val="en-US" w:eastAsia="en-US" w:bidi="ar-SA"/>
      </w:rPr>
    </w:lvl>
    <w:lvl w:ilvl="8" w:tplc="1B1412E0">
      <w:numFmt w:val="bullet"/>
      <w:lvlText w:val="•"/>
      <w:lvlJc w:val="left"/>
      <w:pPr>
        <w:ind w:left="3763" w:hanging="360"/>
      </w:pPr>
      <w:rPr>
        <w:rFonts w:hint="default"/>
        <w:lang w:val="en-US" w:eastAsia="en-US" w:bidi="ar-SA"/>
      </w:rPr>
    </w:lvl>
  </w:abstractNum>
  <w:abstractNum w:abstractNumId="38" w15:restartNumberingAfterBreak="0">
    <w:nsid w:val="63EA429E"/>
    <w:multiLevelType w:val="hybridMultilevel"/>
    <w:tmpl w:val="B7909E2A"/>
    <w:lvl w:ilvl="0" w:tplc="407A0F12">
      <w:start w:val="1"/>
      <w:numFmt w:val="decimal"/>
      <w:lvlText w:val="%1."/>
      <w:lvlJc w:val="left"/>
      <w:pPr>
        <w:ind w:left="826" w:hanging="360"/>
      </w:pPr>
      <w:rPr>
        <w:rFonts w:ascii="Times New Roman" w:eastAsia="Times New Roman" w:hAnsi="Times New Roman" w:cs="Times New Roman" w:hint="default"/>
        <w:spacing w:val="0"/>
        <w:w w:val="100"/>
        <w:sz w:val="22"/>
        <w:szCs w:val="22"/>
        <w:lang w:val="en-US" w:eastAsia="en-US" w:bidi="ar-SA"/>
      </w:rPr>
    </w:lvl>
    <w:lvl w:ilvl="1" w:tplc="94CAA92A">
      <w:numFmt w:val="bullet"/>
      <w:lvlText w:val="•"/>
      <w:lvlJc w:val="left"/>
      <w:pPr>
        <w:ind w:left="1187" w:hanging="360"/>
      </w:pPr>
      <w:rPr>
        <w:rFonts w:hint="default"/>
        <w:lang w:val="en-US" w:eastAsia="en-US" w:bidi="ar-SA"/>
      </w:rPr>
    </w:lvl>
    <w:lvl w:ilvl="2" w:tplc="1C6CE654">
      <w:numFmt w:val="bullet"/>
      <w:lvlText w:val="•"/>
      <w:lvlJc w:val="left"/>
      <w:pPr>
        <w:ind w:left="1555" w:hanging="360"/>
      </w:pPr>
      <w:rPr>
        <w:rFonts w:hint="default"/>
        <w:lang w:val="en-US" w:eastAsia="en-US" w:bidi="ar-SA"/>
      </w:rPr>
    </w:lvl>
    <w:lvl w:ilvl="3" w:tplc="DC206832">
      <w:numFmt w:val="bullet"/>
      <w:lvlText w:val="•"/>
      <w:lvlJc w:val="left"/>
      <w:pPr>
        <w:ind w:left="1923" w:hanging="360"/>
      </w:pPr>
      <w:rPr>
        <w:rFonts w:hint="default"/>
        <w:lang w:val="en-US" w:eastAsia="en-US" w:bidi="ar-SA"/>
      </w:rPr>
    </w:lvl>
    <w:lvl w:ilvl="4" w:tplc="AED24612">
      <w:numFmt w:val="bullet"/>
      <w:lvlText w:val="•"/>
      <w:lvlJc w:val="left"/>
      <w:pPr>
        <w:ind w:left="2291" w:hanging="360"/>
      </w:pPr>
      <w:rPr>
        <w:rFonts w:hint="default"/>
        <w:lang w:val="en-US" w:eastAsia="en-US" w:bidi="ar-SA"/>
      </w:rPr>
    </w:lvl>
    <w:lvl w:ilvl="5" w:tplc="7CFA1946">
      <w:numFmt w:val="bullet"/>
      <w:lvlText w:val="•"/>
      <w:lvlJc w:val="left"/>
      <w:pPr>
        <w:ind w:left="2659" w:hanging="360"/>
      </w:pPr>
      <w:rPr>
        <w:rFonts w:hint="default"/>
        <w:lang w:val="en-US" w:eastAsia="en-US" w:bidi="ar-SA"/>
      </w:rPr>
    </w:lvl>
    <w:lvl w:ilvl="6" w:tplc="01067A90">
      <w:numFmt w:val="bullet"/>
      <w:lvlText w:val="•"/>
      <w:lvlJc w:val="left"/>
      <w:pPr>
        <w:ind w:left="3027" w:hanging="360"/>
      </w:pPr>
      <w:rPr>
        <w:rFonts w:hint="default"/>
        <w:lang w:val="en-US" w:eastAsia="en-US" w:bidi="ar-SA"/>
      </w:rPr>
    </w:lvl>
    <w:lvl w:ilvl="7" w:tplc="88B88FEE">
      <w:numFmt w:val="bullet"/>
      <w:lvlText w:val="•"/>
      <w:lvlJc w:val="left"/>
      <w:pPr>
        <w:ind w:left="3395" w:hanging="360"/>
      </w:pPr>
      <w:rPr>
        <w:rFonts w:hint="default"/>
        <w:lang w:val="en-US" w:eastAsia="en-US" w:bidi="ar-SA"/>
      </w:rPr>
    </w:lvl>
    <w:lvl w:ilvl="8" w:tplc="372020F0">
      <w:numFmt w:val="bullet"/>
      <w:lvlText w:val="•"/>
      <w:lvlJc w:val="left"/>
      <w:pPr>
        <w:ind w:left="3763" w:hanging="360"/>
      </w:pPr>
      <w:rPr>
        <w:rFonts w:hint="default"/>
        <w:lang w:val="en-US" w:eastAsia="en-US" w:bidi="ar-SA"/>
      </w:rPr>
    </w:lvl>
  </w:abstractNum>
  <w:abstractNum w:abstractNumId="39" w15:restartNumberingAfterBreak="0">
    <w:nsid w:val="6F404177"/>
    <w:multiLevelType w:val="hybridMultilevel"/>
    <w:tmpl w:val="6FD819F0"/>
    <w:lvl w:ilvl="0" w:tplc="BA54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6D5B2E"/>
    <w:multiLevelType w:val="hybridMultilevel"/>
    <w:tmpl w:val="653AB9A4"/>
    <w:lvl w:ilvl="0" w:tplc="45A2C5C8">
      <w:start w:val="1"/>
      <w:numFmt w:val="decimal"/>
      <w:lvlText w:val="%1."/>
      <w:lvlJc w:val="left"/>
      <w:pPr>
        <w:ind w:left="827" w:hanging="360"/>
      </w:pPr>
      <w:rPr>
        <w:rFonts w:ascii="Times New Roman" w:eastAsia="Times New Roman" w:hAnsi="Times New Roman" w:cs="Times New Roman" w:hint="default"/>
        <w:spacing w:val="0"/>
        <w:w w:val="100"/>
        <w:sz w:val="22"/>
        <w:szCs w:val="22"/>
        <w:lang w:val="en-US" w:eastAsia="en-US" w:bidi="ar-SA"/>
      </w:rPr>
    </w:lvl>
    <w:lvl w:ilvl="1" w:tplc="024EDC24">
      <w:numFmt w:val="bullet"/>
      <w:lvlText w:val="•"/>
      <w:lvlJc w:val="left"/>
      <w:pPr>
        <w:ind w:left="1187" w:hanging="360"/>
      </w:pPr>
      <w:rPr>
        <w:rFonts w:hint="default"/>
        <w:lang w:val="en-US" w:eastAsia="en-US" w:bidi="ar-SA"/>
      </w:rPr>
    </w:lvl>
    <w:lvl w:ilvl="2" w:tplc="D340D1F8">
      <w:numFmt w:val="bullet"/>
      <w:lvlText w:val="•"/>
      <w:lvlJc w:val="left"/>
      <w:pPr>
        <w:ind w:left="1555" w:hanging="360"/>
      </w:pPr>
      <w:rPr>
        <w:rFonts w:hint="default"/>
        <w:lang w:val="en-US" w:eastAsia="en-US" w:bidi="ar-SA"/>
      </w:rPr>
    </w:lvl>
    <w:lvl w:ilvl="3" w:tplc="9CA859CE">
      <w:numFmt w:val="bullet"/>
      <w:lvlText w:val="•"/>
      <w:lvlJc w:val="left"/>
      <w:pPr>
        <w:ind w:left="1923" w:hanging="360"/>
      </w:pPr>
      <w:rPr>
        <w:rFonts w:hint="default"/>
        <w:lang w:val="en-US" w:eastAsia="en-US" w:bidi="ar-SA"/>
      </w:rPr>
    </w:lvl>
    <w:lvl w:ilvl="4" w:tplc="C6BC9A34">
      <w:numFmt w:val="bullet"/>
      <w:lvlText w:val="•"/>
      <w:lvlJc w:val="left"/>
      <w:pPr>
        <w:ind w:left="2291" w:hanging="360"/>
      </w:pPr>
      <w:rPr>
        <w:rFonts w:hint="default"/>
        <w:lang w:val="en-US" w:eastAsia="en-US" w:bidi="ar-SA"/>
      </w:rPr>
    </w:lvl>
    <w:lvl w:ilvl="5" w:tplc="2918C0B4">
      <w:numFmt w:val="bullet"/>
      <w:lvlText w:val="•"/>
      <w:lvlJc w:val="left"/>
      <w:pPr>
        <w:ind w:left="2659" w:hanging="360"/>
      </w:pPr>
      <w:rPr>
        <w:rFonts w:hint="default"/>
        <w:lang w:val="en-US" w:eastAsia="en-US" w:bidi="ar-SA"/>
      </w:rPr>
    </w:lvl>
    <w:lvl w:ilvl="6" w:tplc="7068A5CE">
      <w:numFmt w:val="bullet"/>
      <w:lvlText w:val="•"/>
      <w:lvlJc w:val="left"/>
      <w:pPr>
        <w:ind w:left="3027" w:hanging="360"/>
      </w:pPr>
      <w:rPr>
        <w:rFonts w:hint="default"/>
        <w:lang w:val="en-US" w:eastAsia="en-US" w:bidi="ar-SA"/>
      </w:rPr>
    </w:lvl>
    <w:lvl w:ilvl="7" w:tplc="8436817E">
      <w:numFmt w:val="bullet"/>
      <w:lvlText w:val="•"/>
      <w:lvlJc w:val="left"/>
      <w:pPr>
        <w:ind w:left="3395" w:hanging="360"/>
      </w:pPr>
      <w:rPr>
        <w:rFonts w:hint="default"/>
        <w:lang w:val="en-US" w:eastAsia="en-US" w:bidi="ar-SA"/>
      </w:rPr>
    </w:lvl>
    <w:lvl w:ilvl="8" w:tplc="57E8C248">
      <w:numFmt w:val="bullet"/>
      <w:lvlText w:val="•"/>
      <w:lvlJc w:val="left"/>
      <w:pPr>
        <w:ind w:left="3763" w:hanging="360"/>
      </w:pPr>
      <w:rPr>
        <w:rFonts w:hint="default"/>
        <w:lang w:val="en-US" w:eastAsia="en-US" w:bidi="ar-SA"/>
      </w:rPr>
    </w:lvl>
  </w:abstractNum>
  <w:abstractNum w:abstractNumId="41" w15:restartNumberingAfterBreak="0">
    <w:nsid w:val="70A131DA"/>
    <w:multiLevelType w:val="hybridMultilevel"/>
    <w:tmpl w:val="6E08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43C3B"/>
    <w:multiLevelType w:val="hybridMultilevel"/>
    <w:tmpl w:val="64628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73278F9"/>
    <w:multiLevelType w:val="hybridMultilevel"/>
    <w:tmpl w:val="3510F364"/>
    <w:lvl w:ilvl="0" w:tplc="CE868E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3247A"/>
    <w:multiLevelType w:val="hybridMultilevel"/>
    <w:tmpl w:val="6D98F060"/>
    <w:lvl w:ilvl="0" w:tplc="44CCB8A4">
      <w:start w:val="1"/>
      <w:numFmt w:val="bullet"/>
      <w:lvlText w:val=""/>
      <w:lvlJc w:val="left"/>
      <w:pPr>
        <w:ind w:left="360" w:hanging="360"/>
      </w:pPr>
      <w:rPr>
        <w:rFonts w:ascii="Symbol" w:hAnsi="Symbol" w:hint="default"/>
      </w:rPr>
    </w:lvl>
    <w:lvl w:ilvl="1" w:tplc="FD567D40" w:tentative="1">
      <w:start w:val="1"/>
      <w:numFmt w:val="bullet"/>
      <w:lvlText w:val="o"/>
      <w:lvlJc w:val="left"/>
      <w:pPr>
        <w:ind w:left="1080" w:hanging="360"/>
      </w:pPr>
      <w:rPr>
        <w:rFonts w:ascii="Courier New" w:hAnsi="Courier New" w:cs="Courier New" w:hint="default"/>
      </w:rPr>
    </w:lvl>
    <w:lvl w:ilvl="2" w:tplc="9402BBA2" w:tentative="1">
      <w:start w:val="1"/>
      <w:numFmt w:val="bullet"/>
      <w:lvlText w:val=""/>
      <w:lvlJc w:val="left"/>
      <w:pPr>
        <w:ind w:left="1800" w:hanging="360"/>
      </w:pPr>
      <w:rPr>
        <w:rFonts w:ascii="Wingdings" w:hAnsi="Wingdings" w:hint="default"/>
      </w:rPr>
    </w:lvl>
    <w:lvl w:ilvl="3" w:tplc="CC1A950E" w:tentative="1">
      <w:start w:val="1"/>
      <w:numFmt w:val="bullet"/>
      <w:lvlText w:val=""/>
      <w:lvlJc w:val="left"/>
      <w:pPr>
        <w:ind w:left="2520" w:hanging="360"/>
      </w:pPr>
      <w:rPr>
        <w:rFonts w:ascii="Symbol" w:hAnsi="Symbol" w:hint="default"/>
      </w:rPr>
    </w:lvl>
    <w:lvl w:ilvl="4" w:tplc="B7E8E394" w:tentative="1">
      <w:start w:val="1"/>
      <w:numFmt w:val="bullet"/>
      <w:lvlText w:val="o"/>
      <w:lvlJc w:val="left"/>
      <w:pPr>
        <w:ind w:left="3240" w:hanging="360"/>
      </w:pPr>
      <w:rPr>
        <w:rFonts w:ascii="Courier New" w:hAnsi="Courier New" w:cs="Courier New" w:hint="default"/>
      </w:rPr>
    </w:lvl>
    <w:lvl w:ilvl="5" w:tplc="4DB44E20" w:tentative="1">
      <w:start w:val="1"/>
      <w:numFmt w:val="bullet"/>
      <w:lvlText w:val=""/>
      <w:lvlJc w:val="left"/>
      <w:pPr>
        <w:ind w:left="3960" w:hanging="360"/>
      </w:pPr>
      <w:rPr>
        <w:rFonts w:ascii="Wingdings" w:hAnsi="Wingdings" w:hint="default"/>
      </w:rPr>
    </w:lvl>
    <w:lvl w:ilvl="6" w:tplc="ACFCB4F8" w:tentative="1">
      <w:start w:val="1"/>
      <w:numFmt w:val="bullet"/>
      <w:lvlText w:val=""/>
      <w:lvlJc w:val="left"/>
      <w:pPr>
        <w:ind w:left="4680" w:hanging="360"/>
      </w:pPr>
      <w:rPr>
        <w:rFonts w:ascii="Symbol" w:hAnsi="Symbol" w:hint="default"/>
      </w:rPr>
    </w:lvl>
    <w:lvl w:ilvl="7" w:tplc="2620E06E" w:tentative="1">
      <w:start w:val="1"/>
      <w:numFmt w:val="bullet"/>
      <w:lvlText w:val="o"/>
      <w:lvlJc w:val="left"/>
      <w:pPr>
        <w:ind w:left="5400" w:hanging="360"/>
      </w:pPr>
      <w:rPr>
        <w:rFonts w:ascii="Courier New" w:hAnsi="Courier New" w:cs="Courier New" w:hint="default"/>
      </w:rPr>
    </w:lvl>
    <w:lvl w:ilvl="8" w:tplc="85F690C8" w:tentative="1">
      <w:start w:val="1"/>
      <w:numFmt w:val="bullet"/>
      <w:lvlText w:val=""/>
      <w:lvlJc w:val="left"/>
      <w:pPr>
        <w:ind w:left="6120" w:hanging="360"/>
      </w:pPr>
      <w:rPr>
        <w:rFonts w:ascii="Wingdings" w:hAnsi="Wingdings" w:hint="default"/>
      </w:rPr>
    </w:lvl>
  </w:abstractNum>
  <w:abstractNum w:abstractNumId="45" w15:restartNumberingAfterBreak="0">
    <w:nsid w:val="7AE72FF0"/>
    <w:multiLevelType w:val="hybridMultilevel"/>
    <w:tmpl w:val="7E7AA43C"/>
    <w:lvl w:ilvl="0" w:tplc="001A5E0E">
      <w:start w:val="1"/>
      <w:numFmt w:val="decimal"/>
      <w:lvlText w:val="%1."/>
      <w:lvlJc w:val="left"/>
      <w:pPr>
        <w:ind w:left="826" w:hanging="360"/>
      </w:pPr>
      <w:rPr>
        <w:rFonts w:ascii="Times New Roman" w:eastAsia="Times New Roman" w:hAnsi="Times New Roman" w:cs="Times New Roman" w:hint="default"/>
        <w:spacing w:val="0"/>
        <w:w w:val="100"/>
        <w:sz w:val="22"/>
        <w:szCs w:val="22"/>
        <w:lang w:val="en-US" w:eastAsia="en-US" w:bidi="ar-SA"/>
      </w:rPr>
    </w:lvl>
    <w:lvl w:ilvl="1" w:tplc="9FDE9468">
      <w:numFmt w:val="bullet"/>
      <w:lvlText w:val="•"/>
      <w:lvlJc w:val="left"/>
      <w:pPr>
        <w:ind w:left="1187" w:hanging="360"/>
      </w:pPr>
      <w:rPr>
        <w:rFonts w:hint="default"/>
        <w:lang w:val="en-US" w:eastAsia="en-US" w:bidi="ar-SA"/>
      </w:rPr>
    </w:lvl>
    <w:lvl w:ilvl="2" w:tplc="BE3CBCB2">
      <w:numFmt w:val="bullet"/>
      <w:lvlText w:val="•"/>
      <w:lvlJc w:val="left"/>
      <w:pPr>
        <w:ind w:left="1555" w:hanging="360"/>
      </w:pPr>
      <w:rPr>
        <w:rFonts w:hint="default"/>
        <w:lang w:val="en-US" w:eastAsia="en-US" w:bidi="ar-SA"/>
      </w:rPr>
    </w:lvl>
    <w:lvl w:ilvl="3" w:tplc="9594E978">
      <w:numFmt w:val="bullet"/>
      <w:lvlText w:val="•"/>
      <w:lvlJc w:val="left"/>
      <w:pPr>
        <w:ind w:left="1923" w:hanging="360"/>
      </w:pPr>
      <w:rPr>
        <w:rFonts w:hint="default"/>
        <w:lang w:val="en-US" w:eastAsia="en-US" w:bidi="ar-SA"/>
      </w:rPr>
    </w:lvl>
    <w:lvl w:ilvl="4" w:tplc="2384E476">
      <w:numFmt w:val="bullet"/>
      <w:lvlText w:val="•"/>
      <w:lvlJc w:val="left"/>
      <w:pPr>
        <w:ind w:left="2291" w:hanging="360"/>
      </w:pPr>
      <w:rPr>
        <w:rFonts w:hint="default"/>
        <w:lang w:val="en-US" w:eastAsia="en-US" w:bidi="ar-SA"/>
      </w:rPr>
    </w:lvl>
    <w:lvl w:ilvl="5" w:tplc="1F5C8CEE">
      <w:numFmt w:val="bullet"/>
      <w:lvlText w:val="•"/>
      <w:lvlJc w:val="left"/>
      <w:pPr>
        <w:ind w:left="2659" w:hanging="360"/>
      </w:pPr>
      <w:rPr>
        <w:rFonts w:hint="default"/>
        <w:lang w:val="en-US" w:eastAsia="en-US" w:bidi="ar-SA"/>
      </w:rPr>
    </w:lvl>
    <w:lvl w:ilvl="6" w:tplc="EFF412C0">
      <w:numFmt w:val="bullet"/>
      <w:lvlText w:val="•"/>
      <w:lvlJc w:val="left"/>
      <w:pPr>
        <w:ind w:left="3027" w:hanging="360"/>
      </w:pPr>
      <w:rPr>
        <w:rFonts w:hint="default"/>
        <w:lang w:val="en-US" w:eastAsia="en-US" w:bidi="ar-SA"/>
      </w:rPr>
    </w:lvl>
    <w:lvl w:ilvl="7" w:tplc="A5F413C4">
      <w:numFmt w:val="bullet"/>
      <w:lvlText w:val="•"/>
      <w:lvlJc w:val="left"/>
      <w:pPr>
        <w:ind w:left="3395" w:hanging="360"/>
      </w:pPr>
      <w:rPr>
        <w:rFonts w:hint="default"/>
        <w:lang w:val="en-US" w:eastAsia="en-US" w:bidi="ar-SA"/>
      </w:rPr>
    </w:lvl>
    <w:lvl w:ilvl="8" w:tplc="89F4E668">
      <w:numFmt w:val="bullet"/>
      <w:lvlText w:val="•"/>
      <w:lvlJc w:val="left"/>
      <w:pPr>
        <w:ind w:left="3763" w:hanging="360"/>
      </w:pPr>
      <w:rPr>
        <w:rFonts w:hint="default"/>
        <w:lang w:val="en-US" w:eastAsia="en-US" w:bidi="ar-SA"/>
      </w:rPr>
    </w:lvl>
  </w:abstractNum>
  <w:abstractNum w:abstractNumId="46" w15:restartNumberingAfterBreak="0">
    <w:nsid w:val="7B1951B3"/>
    <w:multiLevelType w:val="multilevel"/>
    <w:tmpl w:val="D58C133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6B47AC"/>
    <w:multiLevelType w:val="hybridMultilevel"/>
    <w:tmpl w:val="C84CBFA2"/>
    <w:lvl w:ilvl="0" w:tplc="1C2AC3AA">
      <w:start w:val="1"/>
      <w:numFmt w:val="decimal"/>
      <w:lvlText w:val="%1."/>
      <w:lvlJc w:val="left"/>
      <w:pPr>
        <w:ind w:left="826" w:hanging="360"/>
      </w:pPr>
      <w:rPr>
        <w:rFonts w:ascii="Times New Roman" w:eastAsia="Times New Roman" w:hAnsi="Times New Roman" w:cs="Times New Roman" w:hint="default"/>
        <w:spacing w:val="0"/>
        <w:w w:val="100"/>
        <w:sz w:val="22"/>
        <w:szCs w:val="22"/>
        <w:lang w:val="en-US" w:eastAsia="en-US" w:bidi="ar-SA"/>
      </w:rPr>
    </w:lvl>
    <w:lvl w:ilvl="1" w:tplc="02C4746C">
      <w:numFmt w:val="bullet"/>
      <w:lvlText w:val="•"/>
      <w:lvlJc w:val="left"/>
      <w:pPr>
        <w:ind w:left="1187" w:hanging="360"/>
      </w:pPr>
      <w:rPr>
        <w:rFonts w:hint="default"/>
        <w:lang w:val="en-US" w:eastAsia="en-US" w:bidi="ar-SA"/>
      </w:rPr>
    </w:lvl>
    <w:lvl w:ilvl="2" w:tplc="D570EB90">
      <w:numFmt w:val="bullet"/>
      <w:lvlText w:val="•"/>
      <w:lvlJc w:val="left"/>
      <w:pPr>
        <w:ind w:left="1555" w:hanging="360"/>
      </w:pPr>
      <w:rPr>
        <w:rFonts w:hint="default"/>
        <w:lang w:val="en-US" w:eastAsia="en-US" w:bidi="ar-SA"/>
      </w:rPr>
    </w:lvl>
    <w:lvl w:ilvl="3" w:tplc="B6CA04E8">
      <w:numFmt w:val="bullet"/>
      <w:lvlText w:val="•"/>
      <w:lvlJc w:val="left"/>
      <w:pPr>
        <w:ind w:left="1923" w:hanging="360"/>
      </w:pPr>
      <w:rPr>
        <w:rFonts w:hint="default"/>
        <w:lang w:val="en-US" w:eastAsia="en-US" w:bidi="ar-SA"/>
      </w:rPr>
    </w:lvl>
    <w:lvl w:ilvl="4" w:tplc="B8088F4A">
      <w:numFmt w:val="bullet"/>
      <w:lvlText w:val="•"/>
      <w:lvlJc w:val="left"/>
      <w:pPr>
        <w:ind w:left="2291" w:hanging="360"/>
      </w:pPr>
      <w:rPr>
        <w:rFonts w:hint="default"/>
        <w:lang w:val="en-US" w:eastAsia="en-US" w:bidi="ar-SA"/>
      </w:rPr>
    </w:lvl>
    <w:lvl w:ilvl="5" w:tplc="8E2801F4">
      <w:numFmt w:val="bullet"/>
      <w:lvlText w:val="•"/>
      <w:lvlJc w:val="left"/>
      <w:pPr>
        <w:ind w:left="2659" w:hanging="360"/>
      </w:pPr>
      <w:rPr>
        <w:rFonts w:hint="default"/>
        <w:lang w:val="en-US" w:eastAsia="en-US" w:bidi="ar-SA"/>
      </w:rPr>
    </w:lvl>
    <w:lvl w:ilvl="6" w:tplc="4EA46C64">
      <w:numFmt w:val="bullet"/>
      <w:lvlText w:val="•"/>
      <w:lvlJc w:val="left"/>
      <w:pPr>
        <w:ind w:left="3027" w:hanging="360"/>
      </w:pPr>
      <w:rPr>
        <w:rFonts w:hint="default"/>
        <w:lang w:val="en-US" w:eastAsia="en-US" w:bidi="ar-SA"/>
      </w:rPr>
    </w:lvl>
    <w:lvl w:ilvl="7" w:tplc="A3E4D3EC">
      <w:numFmt w:val="bullet"/>
      <w:lvlText w:val="•"/>
      <w:lvlJc w:val="left"/>
      <w:pPr>
        <w:ind w:left="3395" w:hanging="360"/>
      </w:pPr>
      <w:rPr>
        <w:rFonts w:hint="default"/>
        <w:lang w:val="en-US" w:eastAsia="en-US" w:bidi="ar-SA"/>
      </w:rPr>
    </w:lvl>
    <w:lvl w:ilvl="8" w:tplc="B4CECB7A">
      <w:numFmt w:val="bullet"/>
      <w:lvlText w:val="•"/>
      <w:lvlJc w:val="left"/>
      <w:pPr>
        <w:ind w:left="3763" w:hanging="360"/>
      </w:pPr>
      <w:rPr>
        <w:rFonts w:hint="default"/>
        <w:lang w:val="en-US" w:eastAsia="en-US" w:bidi="ar-SA"/>
      </w:rPr>
    </w:lvl>
  </w:abstractNum>
  <w:num w:numId="1">
    <w:abstractNumId w:val="14"/>
  </w:num>
  <w:num w:numId="2">
    <w:abstractNumId w:val="34"/>
  </w:num>
  <w:num w:numId="3">
    <w:abstractNumId w:val="4"/>
  </w:num>
  <w:num w:numId="4">
    <w:abstractNumId w:val="42"/>
  </w:num>
  <w:num w:numId="5">
    <w:abstractNumId w:val="33"/>
  </w:num>
  <w:num w:numId="6">
    <w:abstractNumId w:val="12"/>
  </w:num>
  <w:num w:numId="7">
    <w:abstractNumId w:val="27"/>
  </w:num>
  <w:num w:numId="8">
    <w:abstractNumId w:val="5"/>
  </w:num>
  <w:num w:numId="9">
    <w:abstractNumId w:val="13"/>
  </w:num>
  <w:num w:numId="10">
    <w:abstractNumId w:val="16"/>
  </w:num>
  <w:num w:numId="11">
    <w:abstractNumId w:val="26"/>
  </w:num>
  <w:num w:numId="12">
    <w:abstractNumId w:val="15"/>
  </w:num>
  <w:num w:numId="13">
    <w:abstractNumId w:val="41"/>
  </w:num>
  <w:num w:numId="14">
    <w:abstractNumId w:val="1"/>
  </w:num>
  <w:num w:numId="15">
    <w:abstractNumId w:val="31"/>
  </w:num>
  <w:num w:numId="16">
    <w:abstractNumId w:val="30"/>
  </w:num>
  <w:num w:numId="17">
    <w:abstractNumId w:val="10"/>
  </w:num>
  <w:num w:numId="18">
    <w:abstractNumId w:val="36"/>
  </w:num>
  <w:num w:numId="19">
    <w:abstractNumId w:val="6"/>
  </w:num>
  <w:num w:numId="20">
    <w:abstractNumId w:val="9"/>
  </w:num>
  <w:num w:numId="21">
    <w:abstractNumId w:val="23"/>
  </w:num>
  <w:num w:numId="22">
    <w:abstractNumId w:val="32"/>
  </w:num>
  <w:num w:numId="23">
    <w:abstractNumId w:val="17"/>
  </w:num>
  <w:num w:numId="24">
    <w:abstractNumId w:val="28"/>
  </w:num>
  <w:num w:numId="25">
    <w:abstractNumId w:val="24"/>
  </w:num>
  <w:num w:numId="26">
    <w:abstractNumId w:val="0"/>
  </w:num>
  <w:num w:numId="27">
    <w:abstractNumId w:val="18"/>
  </w:num>
  <w:num w:numId="28">
    <w:abstractNumId w:val="29"/>
  </w:num>
  <w:num w:numId="29">
    <w:abstractNumId w:val="21"/>
  </w:num>
  <w:num w:numId="30">
    <w:abstractNumId w:val="19"/>
  </w:num>
  <w:num w:numId="31">
    <w:abstractNumId w:val="45"/>
  </w:num>
  <w:num w:numId="32">
    <w:abstractNumId w:val="40"/>
  </w:num>
  <w:num w:numId="33">
    <w:abstractNumId w:val="38"/>
  </w:num>
  <w:num w:numId="34">
    <w:abstractNumId w:val="47"/>
  </w:num>
  <w:num w:numId="35">
    <w:abstractNumId w:val="37"/>
  </w:num>
  <w:num w:numId="36">
    <w:abstractNumId w:val="22"/>
  </w:num>
  <w:num w:numId="37">
    <w:abstractNumId w:val="3"/>
  </w:num>
  <w:num w:numId="38">
    <w:abstractNumId w:val="7"/>
  </w:num>
  <w:num w:numId="39">
    <w:abstractNumId w:val="11"/>
  </w:num>
  <w:num w:numId="40">
    <w:abstractNumId w:val="43"/>
  </w:num>
  <w:num w:numId="41">
    <w:abstractNumId w:val="44"/>
  </w:num>
  <w:num w:numId="42">
    <w:abstractNumId w:val="46"/>
  </w:num>
  <w:num w:numId="43">
    <w:abstractNumId w:val="2"/>
  </w:num>
  <w:num w:numId="44">
    <w:abstractNumId w:val="39"/>
  </w:num>
  <w:num w:numId="45">
    <w:abstractNumId w:val="25"/>
  </w:num>
  <w:num w:numId="46">
    <w:abstractNumId w:val="20"/>
  </w:num>
  <w:num w:numId="47">
    <w:abstractNumId w:val="8"/>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MY"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SG" w:vendorID="64" w:dllVersion="131078" w:nlCheck="1" w:checkStyle="0"/>
  <w:activeWritingStyle w:appName="MSWord" w:lang="en-ID" w:vendorID="64" w:dllVersion="131078" w:nlCheck="1" w:checkStyle="0"/>
  <w:activeWritingStyle w:appName="MSWord" w:lang="en-PH" w:vendorID="64" w:dllVersion="131078" w:nlCheck="1" w:checkStyle="0"/>
  <w:activeWritingStyle w:appName="MSWord" w:lang="en-IN"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B4"/>
    <w:rsid w:val="000002A8"/>
    <w:rsid w:val="0000069A"/>
    <w:rsid w:val="00000B01"/>
    <w:rsid w:val="000010EC"/>
    <w:rsid w:val="000016C0"/>
    <w:rsid w:val="00001C51"/>
    <w:rsid w:val="00001D08"/>
    <w:rsid w:val="00001F9D"/>
    <w:rsid w:val="00002C3D"/>
    <w:rsid w:val="00003274"/>
    <w:rsid w:val="000034FD"/>
    <w:rsid w:val="000038F3"/>
    <w:rsid w:val="000039CA"/>
    <w:rsid w:val="00003F0B"/>
    <w:rsid w:val="00003F63"/>
    <w:rsid w:val="000040DE"/>
    <w:rsid w:val="00004E29"/>
    <w:rsid w:val="00004FF7"/>
    <w:rsid w:val="000060D7"/>
    <w:rsid w:val="00006B21"/>
    <w:rsid w:val="000077EB"/>
    <w:rsid w:val="000079A4"/>
    <w:rsid w:val="00007B48"/>
    <w:rsid w:val="00007D12"/>
    <w:rsid w:val="00010A7C"/>
    <w:rsid w:val="00010DAF"/>
    <w:rsid w:val="00010DCE"/>
    <w:rsid w:val="00010E39"/>
    <w:rsid w:val="000117C9"/>
    <w:rsid w:val="00011800"/>
    <w:rsid w:val="00011E5E"/>
    <w:rsid w:val="00011F49"/>
    <w:rsid w:val="000127B5"/>
    <w:rsid w:val="00012B5E"/>
    <w:rsid w:val="000140C7"/>
    <w:rsid w:val="000141D5"/>
    <w:rsid w:val="00014CF0"/>
    <w:rsid w:val="00014DB5"/>
    <w:rsid w:val="0001584D"/>
    <w:rsid w:val="00015ABE"/>
    <w:rsid w:val="00015E8E"/>
    <w:rsid w:val="00015EA5"/>
    <w:rsid w:val="0001614E"/>
    <w:rsid w:val="0001688A"/>
    <w:rsid w:val="00016EAE"/>
    <w:rsid w:val="000175F5"/>
    <w:rsid w:val="000202E1"/>
    <w:rsid w:val="0002033D"/>
    <w:rsid w:val="0002081C"/>
    <w:rsid w:val="00020A68"/>
    <w:rsid w:val="00020C4F"/>
    <w:rsid w:val="000213F0"/>
    <w:rsid w:val="0002182B"/>
    <w:rsid w:val="0002260B"/>
    <w:rsid w:val="000230DC"/>
    <w:rsid w:val="00023199"/>
    <w:rsid w:val="0002321F"/>
    <w:rsid w:val="000233B9"/>
    <w:rsid w:val="0002388B"/>
    <w:rsid w:val="00023997"/>
    <w:rsid w:val="00023AC5"/>
    <w:rsid w:val="00023B6F"/>
    <w:rsid w:val="00023BBD"/>
    <w:rsid w:val="000249FC"/>
    <w:rsid w:val="00024A17"/>
    <w:rsid w:val="000251DF"/>
    <w:rsid w:val="0002627F"/>
    <w:rsid w:val="0002640B"/>
    <w:rsid w:val="00026943"/>
    <w:rsid w:val="00030300"/>
    <w:rsid w:val="000305EB"/>
    <w:rsid w:val="00030A7A"/>
    <w:rsid w:val="00030F9E"/>
    <w:rsid w:val="000310AB"/>
    <w:rsid w:val="00031269"/>
    <w:rsid w:val="0003127A"/>
    <w:rsid w:val="00031E9D"/>
    <w:rsid w:val="0003236F"/>
    <w:rsid w:val="0003242B"/>
    <w:rsid w:val="000324DC"/>
    <w:rsid w:val="00032914"/>
    <w:rsid w:val="00032BD5"/>
    <w:rsid w:val="00032F1C"/>
    <w:rsid w:val="000330A5"/>
    <w:rsid w:val="00033D1F"/>
    <w:rsid w:val="00033F24"/>
    <w:rsid w:val="00033FDE"/>
    <w:rsid w:val="00034771"/>
    <w:rsid w:val="00034968"/>
    <w:rsid w:val="00034F6F"/>
    <w:rsid w:val="0003534C"/>
    <w:rsid w:val="00035483"/>
    <w:rsid w:val="000358C6"/>
    <w:rsid w:val="00036160"/>
    <w:rsid w:val="00036409"/>
    <w:rsid w:val="000364EC"/>
    <w:rsid w:val="00036B09"/>
    <w:rsid w:val="00036BC7"/>
    <w:rsid w:val="00036BED"/>
    <w:rsid w:val="0003717C"/>
    <w:rsid w:val="00037FF1"/>
    <w:rsid w:val="000402EB"/>
    <w:rsid w:val="0004062A"/>
    <w:rsid w:val="00040990"/>
    <w:rsid w:val="00040997"/>
    <w:rsid w:val="00040B30"/>
    <w:rsid w:val="00040D59"/>
    <w:rsid w:val="0004142A"/>
    <w:rsid w:val="0004179E"/>
    <w:rsid w:val="00041A91"/>
    <w:rsid w:val="00042368"/>
    <w:rsid w:val="00042655"/>
    <w:rsid w:val="00042C1E"/>
    <w:rsid w:val="00043142"/>
    <w:rsid w:val="00043A7C"/>
    <w:rsid w:val="00043ABF"/>
    <w:rsid w:val="00043C84"/>
    <w:rsid w:val="00043EFA"/>
    <w:rsid w:val="00043FAC"/>
    <w:rsid w:val="000440AA"/>
    <w:rsid w:val="00044373"/>
    <w:rsid w:val="000443D6"/>
    <w:rsid w:val="00044CEB"/>
    <w:rsid w:val="00045038"/>
    <w:rsid w:val="000452AF"/>
    <w:rsid w:val="00045C23"/>
    <w:rsid w:val="00045E0F"/>
    <w:rsid w:val="00045FE2"/>
    <w:rsid w:val="00046088"/>
    <w:rsid w:val="00046105"/>
    <w:rsid w:val="000468E4"/>
    <w:rsid w:val="000470A2"/>
    <w:rsid w:val="000470D9"/>
    <w:rsid w:val="00047182"/>
    <w:rsid w:val="000473ED"/>
    <w:rsid w:val="00047B52"/>
    <w:rsid w:val="00047BC1"/>
    <w:rsid w:val="00047CFD"/>
    <w:rsid w:val="000503E8"/>
    <w:rsid w:val="00050438"/>
    <w:rsid w:val="000505CE"/>
    <w:rsid w:val="000506D5"/>
    <w:rsid w:val="00050896"/>
    <w:rsid w:val="000509FC"/>
    <w:rsid w:val="00050C9B"/>
    <w:rsid w:val="00051052"/>
    <w:rsid w:val="00051276"/>
    <w:rsid w:val="000514CB"/>
    <w:rsid w:val="00051654"/>
    <w:rsid w:val="00051883"/>
    <w:rsid w:val="00051927"/>
    <w:rsid w:val="00051DD5"/>
    <w:rsid w:val="000521A5"/>
    <w:rsid w:val="000527DE"/>
    <w:rsid w:val="000529F5"/>
    <w:rsid w:val="000546BC"/>
    <w:rsid w:val="00054C93"/>
    <w:rsid w:val="000551D8"/>
    <w:rsid w:val="000552D2"/>
    <w:rsid w:val="00055386"/>
    <w:rsid w:val="00055435"/>
    <w:rsid w:val="00055641"/>
    <w:rsid w:val="000559D9"/>
    <w:rsid w:val="00055C46"/>
    <w:rsid w:val="00056147"/>
    <w:rsid w:val="000561C4"/>
    <w:rsid w:val="000561E0"/>
    <w:rsid w:val="00056DD7"/>
    <w:rsid w:val="00056E49"/>
    <w:rsid w:val="000573D6"/>
    <w:rsid w:val="000575AC"/>
    <w:rsid w:val="000577F3"/>
    <w:rsid w:val="000578A0"/>
    <w:rsid w:val="00057DA8"/>
    <w:rsid w:val="00057E9F"/>
    <w:rsid w:val="00060E5F"/>
    <w:rsid w:val="00061597"/>
    <w:rsid w:val="0006183E"/>
    <w:rsid w:val="000626E3"/>
    <w:rsid w:val="00062F9E"/>
    <w:rsid w:val="0006335D"/>
    <w:rsid w:val="0006344F"/>
    <w:rsid w:val="000636BB"/>
    <w:rsid w:val="0006370A"/>
    <w:rsid w:val="00063779"/>
    <w:rsid w:val="000639D3"/>
    <w:rsid w:val="00063EF7"/>
    <w:rsid w:val="000641C0"/>
    <w:rsid w:val="000641EB"/>
    <w:rsid w:val="00064225"/>
    <w:rsid w:val="000648F2"/>
    <w:rsid w:val="00064984"/>
    <w:rsid w:val="00064CBB"/>
    <w:rsid w:val="00064CF6"/>
    <w:rsid w:val="00064D24"/>
    <w:rsid w:val="00065144"/>
    <w:rsid w:val="000654BE"/>
    <w:rsid w:val="00065DE0"/>
    <w:rsid w:val="00065DF6"/>
    <w:rsid w:val="00065E9F"/>
    <w:rsid w:val="0006635F"/>
    <w:rsid w:val="00066643"/>
    <w:rsid w:val="00066916"/>
    <w:rsid w:val="00066968"/>
    <w:rsid w:val="00066BFD"/>
    <w:rsid w:val="00067457"/>
    <w:rsid w:val="0006756A"/>
    <w:rsid w:val="0006792C"/>
    <w:rsid w:val="00070101"/>
    <w:rsid w:val="000701B2"/>
    <w:rsid w:val="00070338"/>
    <w:rsid w:val="000704F7"/>
    <w:rsid w:val="00070DFA"/>
    <w:rsid w:val="000712B1"/>
    <w:rsid w:val="000717D0"/>
    <w:rsid w:val="00071BD6"/>
    <w:rsid w:val="000721F5"/>
    <w:rsid w:val="000724A0"/>
    <w:rsid w:val="000728ED"/>
    <w:rsid w:val="00072BEB"/>
    <w:rsid w:val="00072D2A"/>
    <w:rsid w:val="000733B6"/>
    <w:rsid w:val="000734C9"/>
    <w:rsid w:val="000737CF"/>
    <w:rsid w:val="00073821"/>
    <w:rsid w:val="00073DCE"/>
    <w:rsid w:val="00074248"/>
    <w:rsid w:val="000747B6"/>
    <w:rsid w:val="00074B78"/>
    <w:rsid w:val="00074BE5"/>
    <w:rsid w:val="00074CBD"/>
    <w:rsid w:val="00074D82"/>
    <w:rsid w:val="00074DFF"/>
    <w:rsid w:val="00074E97"/>
    <w:rsid w:val="00074F8A"/>
    <w:rsid w:val="00075285"/>
    <w:rsid w:val="00075CE6"/>
    <w:rsid w:val="00076017"/>
    <w:rsid w:val="0007684E"/>
    <w:rsid w:val="0007690C"/>
    <w:rsid w:val="00076D27"/>
    <w:rsid w:val="0007744E"/>
    <w:rsid w:val="0007798E"/>
    <w:rsid w:val="00077D62"/>
    <w:rsid w:val="00077E6F"/>
    <w:rsid w:val="000801F9"/>
    <w:rsid w:val="00080325"/>
    <w:rsid w:val="000804B3"/>
    <w:rsid w:val="00080546"/>
    <w:rsid w:val="000808C4"/>
    <w:rsid w:val="00080D99"/>
    <w:rsid w:val="00080F4F"/>
    <w:rsid w:val="00081050"/>
    <w:rsid w:val="0008149F"/>
    <w:rsid w:val="00081EAF"/>
    <w:rsid w:val="00081EEC"/>
    <w:rsid w:val="0008202B"/>
    <w:rsid w:val="00082403"/>
    <w:rsid w:val="00082659"/>
    <w:rsid w:val="000827CF"/>
    <w:rsid w:val="00082A19"/>
    <w:rsid w:val="00082BFC"/>
    <w:rsid w:val="00082E64"/>
    <w:rsid w:val="000830F6"/>
    <w:rsid w:val="00083319"/>
    <w:rsid w:val="0008373E"/>
    <w:rsid w:val="000838BB"/>
    <w:rsid w:val="00083AA5"/>
    <w:rsid w:val="000846DB"/>
    <w:rsid w:val="00084C1B"/>
    <w:rsid w:val="000856B1"/>
    <w:rsid w:val="0008612D"/>
    <w:rsid w:val="00086779"/>
    <w:rsid w:val="000868D9"/>
    <w:rsid w:val="00086941"/>
    <w:rsid w:val="00086B67"/>
    <w:rsid w:val="000870D8"/>
    <w:rsid w:val="0008718A"/>
    <w:rsid w:val="000879DC"/>
    <w:rsid w:val="000879DF"/>
    <w:rsid w:val="00087F75"/>
    <w:rsid w:val="0009026E"/>
    <w:rsid w:val="00090D0D"/>
    <w:rsid w:val="00091464"/>
    <w:rsid w:val="000915A4"/>
    <w:rsid w:val="000918F0"/>
    <w:rsid w:val="00091B88"/>
    <w:rsid w:val="00091BF5"/>
    <w:rsid w:val="00091ECF"/>
    <w:rsid w:val="000920D3"/>
    <w:rsid w:val="00092883"/>
    <w:rsid w:val="00092C90"/>
    <w:rsid w:val="00092DC5"/>
    <w:rsid w:val="00093022"/>
    <w:rsid w:val="000935B0"/>
    <w:rsid w:val="00093AD0"/>
    <w:rsid w:val="00093AED"/>
    <w:rsid w:val="000940B9"/>
    <w:rsid w:val="00094487"/>
    <w:rsid w:val="000944D1"/>
    <w:rsid w:val="00094A29"/>
    <w:rsid w:val="0009505C"/>
    <w:rsid w:val="000959B1"/>
    <w:rsid w:val="0009631E"/>
    <w:rsid w:val="00096F93"/>
    <w:rsid w:val="00097086"/>
    <w:rsid w:val="00097685"/>
    <w:rsid w:val="00097DA4"/>
    <w:rsid w:val="000A0764"/>
    <w:rsid w:val="000A08AF"/>
    <w:rsid w:val="000A0911"/>
    <w:rsid w:val="000A0A7F"/>
    <w:rsid w:val="000A0CDA"/>
    <w:rsid w:val="000A1BF6"/>
    <w:rsid w:val="000A1D41"/>
    <w:rsid w:val="000A1D76"/>
    <w:rsid w:val="000A1EB8"/>
    <w:rsid w:val="000A2A92"/>
    <w:rsid w:val="000A321F"/>
    <w:rsid w:val="000A3304"/>
    <w:rsid w:val="000A452E"/>
    <w:rsid w:val="000A548E"/>
    <w:rsid w:val="000A5C72"/>
    <w:rsid w:val="000A5EBA"/>
    <w:rsid w:val="000A606F"/>
    <w:rsid w:val="000A63B2"/>
    <w:rsid w:val="000A663B"/>
    <w:rsid w:val="000A6797"/>
    <w:rsid w:val="000A6A2E"/>
    <w:rsid w:val="000A6AB2"/>
    <w:rsid w:val="000A70C4"/>
    <w:rsid w:val="000A757A"/>
    <w:rsid w:val="000A7766"/>
    <w:rsid w:val="000A7CB7"/>
    <w:rsid w:val="000B10FE"/>
    <w:rsid w:val="000B13C6"/>
    <w:rsid w:val="000B151C"/>
    <w:rsid w:val="000B15FD"/>
    <w:rsid w:val="000B1DD7"/>
    <w:rsid w:val="000B2198"/>
    <w:rsid w:val="000B2EF7"/>
    <w:rsid w:val="000B364F"/>
    <w:rsid w:val="000B3653"/>
    <w:rsid w:val="000B38F6"/>
    <w:rsid w:val="000B3F30"/>
    <w:rsid w:val="000B3FFD"/>
    <w:rsid w:val="000B4170"/>
    <w:rsid w:val="000B4215"/>
    <w:rsid w:val="000B42A7"/>
    <w:rsid w:val="000B42D2"/>
    <w:rsid w:val="000B52E9"/>
    <w:rsid w:val="000B5B0B"/>
    <w:rsid w:val="000B5B9B"/>
    <w:rsid w:val="000B5C65"/>
    <w:rsid w:val="000B605B"/>
    <w:rsid w:val="000B6B04"/>
    <w:rsid w:val="000B6B51"/>
    <w:rsid w:val="000B756C"/>
    <w:rsid w:val="000B7896"/>
    <w:rsid w:val="000B78DE"/>
    <w:rsid w:val="000B7976"/>
    <w:rsid w:val="000B7A80"/>
    <w:rsid w:val="000B7B39"/>
    <w:rsid w:val="000C0ABE"/>
    <w:rsid w:val="000C0CE5"/>
    <w:rsid w:val="000C0E4C"/>
    <w:rsid w:val="000C19E3"/>
    <w:rsid w:val="000C1CCD"/>
    <w:rsid w:val="000C2192"/>
    <w:rsid w:val="000C2714"/>
    <w:rsid w:val="000C2793"/>
    <w:rsid w:val="000C3530"/>
    <w:rsid w:val="000C35C6"/>
    <w:rsid w:val="000C38B3"/>
    <w:rsid w:val="000C39D1"/>
    <w:rsid w:val="000C40D0"/>
    <w:rsid w:val="000C4373"/>
    <w:rsid w:val="000C5388"/>
    <w:rsid w:val="000C5A80"/>
    <w:rsid w:val="000C5AA4"/>
    <w:rsid w:val="000C5E14"/>
    <w:rsid w:val="000C5F89"/>
    <w:rsid w:val="000C6A0E"/>
    <w:rsid w:val="000C6BDB"/>
    <w:rsid w:val="000C6E40"/>
    <w:rsid w:val="000C7202"/>
    <w:rsid w:val="000C72D5"/>
    <w:rsid w:val="000C7612"/>
    <w:rsid w:val="000C762E"/>
    <w:rsid w:val="000C76A4"/>
    <w:rsid w:val="000C76AF"/>
    <w:rsid w:val="000C77F3"/>
    <w:rsid w:val="000C787F"/>
    <w:rsid w:val="000C7AF4"/>
    <w:rsid w:val="000C7B10"/>
    <w:rsid w:val="000D0837"/>
    <w:rsid w:val="000D084D"/>
    <w:rsid w:val="000D0B9D"/>
    <w:rsid w:val="000D1034"/>
    <w:rsid w:val="000D1414"/>
    <w:rsid w:val="000D1BA7"/>
    <w:rsid w:val="000D224E"/>
    <w:rsid w:val="000D2CBB"/>
    <w:rsid w:val="000D2DBD"/>
    <w:rsid w:val="000D3099"/>
    <w:rsid w:val="000D366A"/>
    <w:rsid w:val="000D375A"/>
    <w:rsid w:val="000D3D5F"/>
    <w:rsid w:val="000D3FD7"/>
    <w:rsid w:val="000D44E5"/>
    <w:rsid w:val="000D4617"/>
    <w:rsid w:val="000D4A1E"/>
    <w:rsid w:val="000D4EEB"/>
    <w:rsid w:val="000D5381"/>
    <w:rsid w:val="000D5566"/>
    <w:rsid w:val="000D5761"/>
    <w:rsid w:val="000D5E93"/>
    <w:rsid w:val="000D6350"/>
    <w:rsid w:val="000D6772"/>
    <w:rsid w:val="000D6928"/>
    <w:rsid w:val="000D6D26"/>
    <w:rsid w:val="000D7931"/>
    <w:rsid w:val="000D7E77"/>
    <w:rsid w:val="000D7ED5"/>
    <w:rsid w:val="000D7F14"/>
    <w:rsid w:val="000E0253"/>
    <w:rsid w:val="000E056A"/>
    <w:rsid w:val="000E0C7B"/>
    <w:rsid w:val="000E0DDE"/>
    <w:rsid w:val="000E0F4E"/>
    <w:rsid w:val="000E111D"/>
    <w:rsid w:val="000E1138"/>
    <w:rsid w:val="000E1C0C"/>
    <w:rsid w:val="000E1EC8"/>
    <w:rsid w:val="000E21AF"/>
    <w:rsid w:val="000E21CE"/>
    <w:rsid w:val="000E228D"/>
    <w:rsid w:val="000E2C8A"/>
    <w:rsid w:val="000E2D68"/>
    <w:rsid w:val="000E2F7E"/>
    <w:rsid w:val="000E357D"/>
    <w:rsid w:val="000E3BD7"/>
    <w:rsid w:val="000E3DCA"/>
    <w:rsid w:val="000E3EC5"/>
    <w:rsid w:val="000E41CA"/>
    <w:rsid w:val="000E4373"/>
    <w:rsid w:val="000E4921"/>
    <w:rsid w:val="000E513A"/>
    <w:rsid w:val="000E53D0"/>
    <w:rsid w:val="000E58C6"/>
    <w:rsid w:val="000E5BAE"/>
    <w:rsid w:val="000E6948"/>
    <w:rsid w:val="000E6B64"/>
    <w:rsid w:val="000F03B4"/>
    <w:rsid w:val="000F067B"/>
    <w:rsid w:val="000F07BE"/>
    <w:rsid w:val="000F0919"/>
    <w:rsid w:val="000F0970"/>
    <w:rsid w:val="000F13F2"/>
    <w:rsid w:val="000F14F6"/>
    <w:rsid w:val="000F1799"/>
    <w:rsid w:val="000F188B"/>
    <w:rsid w:val="000F1FAE"/>
    <w:rsid w:val="000F20FE"/>
    <w:rsid w:val="000F24A1"/>
    <w:rsid w:val="000F24F8"/>
    <w:rsid w:val="000F2738"/>
    <w:rsid w:val="000F2814"/>
    <w:rsid w:val="000F2889"/>
    <w:rsid w:val="000F32E1"/>
    <w:rsid w:val="000F347E"/>
    <w:rsid w:val="000F3A6A"/>
    <w:rsid w:val="000F3D35"/>
    <w:rsid w:val="000F3EEA"/>
    <w:rsid w:val="000F43F4"/>
    <w:rsid w:val="000F441A"/>
    <w:rsid w:val="000F487C"/>
    <w:rsid w:val="000F4E0E"/>
    <w:rsid w:val="000F58AA"/>
    <w:rsid w:val="000F5B41"/>
    <w:rsid w:val="000F613F"/>
    <w:rsid w:val="000F6796"/>
    <w:rsid w:val="000F68E5"/>
    <w:rsid w:val="000F6FD1"/>
    <w:rsid w:val="000F7051"/>
    <w:rsid w:val="000F714D"/>
    <w:rsid w:val="00100383"/>
    <w:rsid w:val="001008DB"/>
    <w:rsid w:val="001009AE"/>
    <w:rsid w:val="00100BC7"/>
    <w:rsid w:val="00100C43"/>
    <w:rsid w:val="0010158C"/>
    <w:rsid w:val="001018E1"/>
    <w:rsid w:val="00101AAF"/>
    <w:rsid w:val="00101F2A"/>
    <w:rsid w:val="00102004"/>
    <w:rsid w:val="001021C0"/>
    <w:rsid w:val="00102337"/>
    <w:rsid w:val="001025C2"/>
    <w:rsid w:val="00102C92"/>
    <w:rsid w:val="00102E7D"/>
    <w:rsid w:val="00102F04"/>
    <w:rsid w:val="00102F0B"/>
    <w:rsid w:val="00103101"/>
    <w:rsid w:val="00103497"/>
    <w:rsid w:val="00103705"/>
    <w:rsid w:val="00103845"/>
    <w:rsid w:val="00104326"/>
    <w:rsid w:val="0010447B"/>
    <w:rsid w:val="00104CE3"/>
    <w:rsid w:val="0010518F"/>
    <w:rsid w:val="001053D2"/>
    <w:rsid w:val="001054C9"/>
    <w:rsid w:val="0010567B"/>
    <w:rsid w:val="00105B1A"/>
    <w:rsid w:val="00106536"/>
    <w:rsid w:val="00106732"/>
    <w:rsid w:val="0010739D"/>
    <w:rsid w:val="0010747A"/>
    <w:rsid w:val="00110E4B"/>
    <w:rsid w:val="0011153E"/>
    <w:rsid w:val="001115EE"/>
    <w:rsid w:val="001120B2"/>
    <w:rsid w:val="00112176"/>
    <w:rsid w:val="001124D6"/>
    <w:rsid w:val="00112540"/>
    <w:rsid w:val="0011345D"/>
    <w:rsid w:val="00113532"/>
    <w:rsid w:val="00113EFB"/>
    <w:rsid w:val="00114198"/>
    <w:rsid w:val="0011487F"/>
    <w:rsid w:val="00114AC8"/>
    <w:rsid w:val="00114AE1"/>
    <w:rsid w:val="00114EA7"/>
    <w:rsid w:val="00114FFB"/>
    <w:rsid w:val="001157AE"/>
    <w:rsid w:val="00115A28"/>
    <w:rsid w:val="00115C1F"/>
    <w:rsid w:val="00115E97"/>
    <w:rsid w:val="001160F1"/>
    <w:rsid w:val="0011640F"/>
    <w:rsid w:val="00116748"/>
    <w:rsid w:val="00116984"/>
    <w:rsid w:val="00116A27"/>
    <w:rsid w:val="001173C8"/>
    <w:rsid w:val="00117559"/>
    <w:rsid w:val="00117A20"/>
    <w:rsid w:val="00117CF6"/>
    <w:rsid w:val="00117F73"/>
    <w:rsid w:val="0012000B"/>
    <w:rsid w:val="001200E8"/>
    <w:rsid w:val="0012026F"/>
    <w:rsid w:val="001202C6"/>
    <w:rsid w:val="00120562"/>
    <w:rsid w:val="00120874"/>
    <w:rsid w:val="00120B67"/>
    <w:rsid w:val="00120EEF"/>
    <w:rsid w:val="0012143B"/>
    <w:rsid w:val="0012150A"/>
    <w:rsid w:val="00121C06"/>
    <w:rsid w:val="00121D2F"/>
    <w:rsid w:val="00121EA6"/>
    <w:rsid w:val="00122546"/>
    <w:rsid w:val="00122712"/>
    <w:rsid w:val="00122874"/>
    <w:rsid w:val="001228DD"/>
    <w:rsid w:val="00122E91"/>
    <w:rsid w:val="00122F87"/>
    <w:rsid w:val="00123057"/>
    <w:rsid w:val="001237A7"/>
    <w:rsid w:val="00123B8F"/>
    <w:rsid w:val="00123D22"/>
    <w:rsid w:val="001245F6"/>
    <w:rsid w:val="001249B3"/>
    <w:rsid w:val="00124BAB"/>
    <w:rsid w:val="00124D33"/>
    <w:rsid w:val="00124E36"/>
    <w:rsid w:val="00125036"/>
    <w:rsid w:val="001256E8"/>
    <w:rsid w:val="001256FA"/>
    <w:rsid w:val="00126448"/>
    <w:rsid w:val="001264CF"/>
    <w:rsid w:val="00126681"/>
    <w:rsid w:val="0012672B"/>
    <w:rsid w:val="00126A56"/>
    <w:rsid w:val="00127115"/>
    <w:rsid w:val="001271CD"/>
    <w:rsid w:val="001279B0"/>
    <w:rsid w:val="0013041B"/>
    <w:rsid w:val="00130AAB"/>
    <w:rsid w:val="00130C53"/>
    <w:rsid w:val="00130D0F"/>
    <w:rsid w:val="00130F46"/>
    <w:rsid w:val="00131BCF"/>
    <w:rsid w:val="00132171"/>
    <w:rsid w:val="00132BE6"/>
    <w:rsid w:val="00132EB9"/>
    <w:rsid w:val="00133516"/>
    <w:rsid w:val="0013373E"/>
    <w:rsid w:val="00133C37"/>
    <w:rsid w:val="00134BB5"/>
    <w:rsid w:val="00135156"/>
    <w:rsid w:val="0013582C"/>
    <w:rsid w:val="0013585D"/>
    <w:rsid w:val="00135AFB"/>
    <w:rsid w:val="00135E3B"/>
    <w:rsid w:val="00136144"/>
    <w:rsid w:val="00136287"/>
    <w:rsid w:val="001367AC"/>
    <w:rsid w:val="00136A6D"/>
    <w:rsid w:val="00136B6E"/>
    <w:rsid w:val="00136C27"/>
    <w:rsid w:val="00136C92"/>
    <w:rsid w:val="00136DB9"/>
    <w:rsid w:val="00137452"/>
    <w:rsid w:val="00140366"/>
    <w:rsid w:val="001404DF"/>
    <w:rsid w:val="00140907"/>
    <w:rsid w:val="0014090D"/>
    <w:rsid w:val="00140C12"/>
    <w:rsid w:val="00140D0D"/>
    <w:rsid w:val="00140DC0"/>
    <w:rsid w:val="00140F4D"/>
    <w:rsid w:val="00140F61"/>
    <w:rsid w:val="0014152C"/>
    <w:rsid w:val="00141535"/>
    <w:rsid w:val="0014191E"/>
    <w:rsid w:val="00142048"/>
    <w:rsid w:val="0014228F"/>
    <w:rsid w:val="001422D1"/>
    <w:rsid w:val="00142381"/>
    <w:rsid w:val="001427A1"/>
    <w:rsid w:val="00142B26"/>
    <w:rsid w:val="00142B57"/>
    <w:rsid w:val="00142DFB"/>
    <w:rsid w:val="00142E59"/>
    <w:rsid w:val="001433FF"/>
    <w:rsid w:val="00143963"/>
    <w:rsid w:val="00143C77"/>
    <w:rsid w:val="00143CB5"/>
    <w:rsid w:val="00143D04"/>
    <w:rsid w:val="00143D25"/>
    <w:rsid w:val="0014429E"/>
    <w:rsid w:val="00144479"/>
    <w:rsid w:val="0014505C"/>
    <w:rsid w:val="00145152"/>
    <w:rsid w:val="0014576B"/>
    <w:rsid w:val="0014577A"/>
    <w:rsid w:val="001457C9"/>
    <w:rsid w:val="00145965"/>
    <w:rsid w:val="00145CEC"/>
    <w:rsid w:val="0014616B"/>
    <w:rsid w:val="001463A3"/>
    <w:rsid w:val="001466A4"/>
    <w:rsid w:val="00146979"/>
    <w:rsid w:val="00147375"/>
    <w:rsid w:val="00147685"/>
    <w:rsid w:val="00147A57"/>
    <w:rsid w:val="00147AFE"/>
    <w:rsid w:val="00150D33"/>
    <w:rsid w:val="00151275"/>
    <w:rsid w:val="00151565"/>
    <w:rsid w:val="00151E54"/>
    <w:rsid w:val="00152008"/>
    <w:rsid w:val="00152CAB"/>
    <w:rsid w:val="0015352A"/>
    <w:rsid w:val="00153E36"/>
    <w:rsid w:val="00155268"/>
    <w:rsid w:val="001553FC"/>
    <w:rsid w:val="001555D3"/>
    <w:rsid w:val="00155AA2"/>
    <w:rsid w:val="00156040"/>
    <w:rsid w:val="00156229"/>
    <w:rsid w:val="00156273"/>
    <w:rsid w:val="001563B4"/>
    <w:rsid w:val="001563BB"/>
    <w:rsid w:val="0015710E"/>
    <w:rsid w:val="00157238"/>
    <w:rsid w:val="001575EF"/>
    <w:rsid w:val="0015777A"/>
    <w:rsid w:val="00157E6C"/>
    <w:rsid w:val="00157F4B"/>
    <w:rsid w:val="00160610"/>
    <w:rsid w:val="00160708"/>
    <w:rsid w:val="00160C51"/>
    <w:rsid w:val="00160C92"/>
    <w:rsid w:val="00161715"/>
    <w:rsid w:val="0016199C"/>
    <w:rsid w:val="00161B70"/>
    <w:rsid w:val="00161C1C"/>
    <w:rsid w:val="00161C4B"/>
    <w:rsid w:val="00162770"/>
    <w:rsid w:val="001629BF"/>
    <w:rsid w:val="00162DD6"/>
    <w:rsid w:val="001632CC"/>
    <w:rsid w:val="00163415"/>
    <w:rsid w:val="001637FD"/>
    <w:rsid w:val="0016396C"/>
    <w:rsid w:val="00164134"/>
    <w:rsid w:val="0016417E"/>
    <w:rsid w:val="001641AD"/>
    <w:rsid w:val="001647CD"/>
    <w:rsid w:val="001648BB"/>
    <w:rsid w:val="00165003"/>
    <w:rsid w:val="00165550"/>
    <w:rsid w:val="0016564A"/>
    <w:rsid w:val="0016599A"/>
    <w:rsid w:val="001659B9"/>
    <w:rsid w:val="00165A5C"/>
    <w:rsid w:val="001663C5"/>
    <w:rsid w:val="00166A2D"/>
    <w:rsid w:val="00166B29"/>
    <w:rsid w:val="00167EF8"/>
    <w:rsid w:val="001704CD"/>
    <w:rsid w:val="00170692"/>
    <w:rsid w:val="00170D2B"/>
    <w:rsid w:val="00170E31"/>
    <w:rsid w:val="00171283"/>
    <w:rsid w:val="001715B6"/>
    <w:rsid w:val="00171F02"/>
    <w:rsid w:val="00171F57"/>
    <w:rsid w:val="001721BD"/>
    <w:rsid w:val="001722CE"/>
    <w:rsid w:val="00172451"/>
    <w:rsid w:val="00172587"/>
    <w:rsid w:val="001728AE"/>
    <w:rsid w:val="00173327"/>
    <w:rsid w:val="00174445"/>
    <w:rsid w:val="001747CB"/>
    <w:rsid w:val="00174D6C"/>
    <w:rsid w:val="001757FF"/>
    <w:rsid w:val="00175BA4"/>
    <w:rsid w:val="00175D57"/>
    <w:rsid w:val="00175F49"/>
    <w:rsid w:val="0017609C"/>
    <w:rsid w:val="0017611E"/>
    <w:rsid w:val="00176328"/>
    <w:rsid w:val="00176547"/>
    <w:rsid w:val="00176AA2"/>
    <w:rsid w:val="00176B6F"/>
    <w:rsid w:val="00177067"/>
    <w:rsid w:val="00177DA7"/>
    <w:rsid w:val="0018001E"/>
    <w:rsid w:val="001800A1"/>
    <w:rsid w:val="001807B1"/>
    <w:rsid w:val="00180CEE"/>
    <w:rsid w:val="00181119"/>
    <w:rsid w:val="001812E6"/>
    <w:rsid w:val="00181FAD"/>
    <w:rsid w:val="0018216A"/>
    <w:rsid w:val="001824C4"/>
    <w:rsid w:val="00182547"/>
    <w:rsid w:val="00183630"/>
    <w:rsid w:val="00183B3E"/>
    <w:rsid w:val="00183F7C"/>
    <w:rsid w:val="0018447F"/>
    <w:rsid w:val="00184D02"/>
    <w:rsid w:val="00184DFD"/>
    <w:rsid w:val="00185060"/>
    <w:rsid w:val="001852EF"/>
    <w:rsid w:val="0018559D"/>
    <w:rsid w:val="001859BD"/>
    <w:rsid w:val="00185C2D"/>
    <w:rsid w:val="00185C3C"/>
    <w:rsid w:val="00185DD7"/>
    <w:rsid w:val="001862DA"/>
    <w:rsid w:val="001864F6"/>
    <w:rsid w:val="00186A31"/>
    <w:rsid w:val="00187BEB"/>
    <w:rsid w:val="00190033"/>
    <w:rsid w:val="001900B8"/>
    <w:rsid w:val="00190745"/>
    <w:rsid w:val="001907DB"/>
    <w:rsid w:val="0019089A"/>
    <w:rsid w:val="00190DFD"/>
    <w:rsid w:val="00190E52"/>
    <w:rsid w:val="001912C6"/>
    <w:rsid w:val="0019143E"/>
    <w:rsid w:val="00191D1E"/>
    <w:rsid w:val="00192803"/>
    <w:rsid w:val="00193650"/>
    <w:rsid w:val="00193CE1"/>
    <w:rsid w:val="00193D4D"/>
    <w:rsid w:val="00193FBA"/>
    <w:rsid w:val="001943EC"/>
    <w:rsid w:val="00194BAB"/>
    <w:rsid w:val="00195824"/>
    <w:rsid w:val="00195C9F"/>
    <w:rsid w:val="00195CCE"/>
    <w:rsid w:val="00195E77"/>
    <w:rsid w:val="001967B7"/>
    <w:rsid w:val="00196DA1"/>
    <w:rsid w:val="00197802"/>
    <w:rsid w:val="001A00B5"/>
    <w:rsid w:val="001A01C8"/>
    <w:rsid w:val="001A057A"/>
    <w:rsid w:val="001A05CE"/>
    <w:rsid w:val="001A09D1"/>
    <w:rsid w:val="001A0BBD"/>
    <w:rsid w:val="001A0FEA"/>
    <w:rsid w:val="001A10CA"/>
    <w:rsid w:val="001A1536"/>
    <w:rsid w:val="001A15A7"/>
    <w:rsid w:val="001A1770"/>
    <w:rsid w:val="001A182A"/>
    <w:rsid w:val="001A1874"/>
    <w:rsid w:val="001A18F8"/>
    <w:rsid w:val="001A191C"/>
    <w:rsid w:val="001A1B41"/>
    <w:rsid w:val="001A264C"/>
    <w:rsid w:val="001A2CD2"/>
    <w:rsid w:val="001A301B"/>
    <w:rsid w:val="001A3363"/>
    <w:rsid w:val="001A3D31"/>
    <w:rsid w:val="001A3E97"/>
    <w:rsid w:val="001A421E"/>
    <w:rsid w:val="001A4AC5"/>
    <w:rsid w:val="001A4FA4"/>
    <w:rsid w:val="001A524C"/>
    <w:rsid w:val="001A559D"/>
    <w:rsid w:val="001A5C56"/>
    <w:rsid w:val="001A5CAB"/>
    <w:rsid w:val="001A618B"/>
    <w:rsid w:val="001A63C6"/>
    <w:rsid w:val="001A652A"/>
    <w:rsid w:val="001A654E"/>
    <w:rsid w:val="001A678C"/>
    <w:rsid w:val="001A6B14"/>
    <w:rsid w:val="001A6BBE"/>
    <w:rsid w:val="001A73A5"/>
    <w:rsid w:val="001A7495"/>
    <w:rsid w:val="001A7546"/>
    <w:rsid w:val="001A7684"/>
    <w:rsid w:val="001A7CC1"/>
    <w:rsid w:val="001A7CFF"/>
    <w:rsid w:val="001A7FE0"/>
    <w:rsid w:val="001B00AF"/>
    <w:rsid w:val="001B01AF"/>
    <w:rsid w:val="001B0353"/>
    <w:rsid w:val="001B0910"/>
    <w:rsid w:val="001B0E7E"/>
    <w:rsid w:val="001B1569"/>
    <w:rsid w:val="001B18E5"/>
    <w:rsid w:val="001B1A6E"/>
    <w:rsid w:val="001B1A96"/>
    <w:rsid w:val="001B2635"/>
    <w:rsid w:val="001B2677"/>
    <w:rsid w:val="001B2776"/>
    <w:rsid w:val="001B2ACC"/>
    <w:rsid w:val="001B2B7A"/>
    <w:rsid w:val="001B2DB9"/>
    <w:rsid w:val="001B30FF"/>
    <w:rsid w:val="001B33CC"/>
    <w:rsid w:val="001B3DE0"/>
    <w:rsid w:val="001B4576"/>
    <w:rsid w:val="001B47B9"/>
    <w:rsid w:val="001B480A"/>
    <w:rsid w:val="001B4FA8"/>
    <w:rsid w:val="001B5030"/>
    <w:rsid w:val="001B5318"/>
    <w:rsid w:val="001B56FC"/>
    <w:rsid w:val="001B5A13"/>
    <w:rsid w:val="001B5B61"/>
    <w:rsid w:val="001B5EF9"/>
    <w:rsid w:val="001B6A1A"/>
    <w:rsid w:val="001B6F27"/>
    <w:rsid w:val="001B6FC6"/>
    <w:rsid w:val="001B7602"/>
    <w:rsid w:val="001B7814"/>
    <w:rsid w:val="001B79A2"/>
    <w:rsid w:val="001B7BBB"/>
    <w:rsid w:val="001C106D"/>
    <w:rsid w:val="001C1124"/>
    <w:rsid w:val="001C11FB"/>
    <w:rsid w:val="001C13EC"/>
    <w:rsid w:val="001C140E"/>
    <w:rsid w:val="001C14B1"/>
    <w:rsid w:val="001C1B5F"/>
    <w:rsid w:val="001C226E"/>
    <w:rsid w:val="001C2736"/>
    <w:rsid w:val="001C34E0"/>
    <w:rsid w:val="001C3507"/>
    <w:rsid w:val="001C3F5F"/>
    <w:rsid w:val="001C4A9D"/>
    <w:rsid w:val="001C66AA"/>
    <w:rsid w:val="001C6C66"/>
    <w:rsid w:val="001C6EAA"/>
    <w:rsid w:val="001C71F3"/>
    <w:rsid w:val="001C75ED"/>
    <w:rsid w:val="001C7AC1"/>
    <w:rsid w:val="001C7D4D"/>
    <w:rsid w:val="001D0572"/>
    <w:rsid w:val="001D073C"/>
    <w:rsid w:val="001D0789"/>
    <w:rsid w:val="001D1168"/>
    <w:rsid w:val="001D1803"/>
    <w:rsid w:val="001D1811"/>
    <w:rsid w:val="001D1AC7"/>
    <w:rsid w:val="001D1EA3"/>
    <w:rsid w:val="001D206B"/>
    <w:rsid w:val="001D20D5"/>
    <w:rsid w:val="001D21AA"/>
    <w:rsid w:val="001D2388"/>
    <w:rsid w:val="001D23AB"/>
    <w:rsid w:val="001D30B6"/>
    <w:rsid w:val="001D3714"/>
    <w:rsid w:val="001D39DC"/>
    <w:rsid w:val="001D3BDD"/>
    <w:rsid w:val="001D3CC9"/>
    <w:rsid w:val="001D4756"/>
    <w:rsid w:val="001D47DE"/>
    <w:rsid w:val="001D5566"/>
    <w:rsid w:val="001D5E2D"/>
    <w:rsid w:val="001D5EA3"/>
    <w:rsid w:val="001D5F9E"/>
    <w:rsid w:val="001D69A0"/>
    <w:rsid w:val="001D6DCD"/>
    <w:rsid w:val="001D7311"/>
    <w:rsid w:val="001D7751"/>
    <w:rsid w:val="001D7B58"/>
    <w:rsid w:val="001E0052"/>
    <w:rsid w:val="001E03E4"/>
    <w:rsid w:val="001E0425"/>
    <w:rsid w:val="001E0770"/>
    <w:rsid w:val="001E0A07"/>
    <w:rsid w:val="001E1058"/>
    <w:rsid w:val="001E1544"/>
    <w:rsid w:val="001E157A"/>
    <w:rsid w:val="001E1620"/>
    <w:rsid w:val="001E26AA"/>
    <w:rsid w:val="001E2A4F"/>
    <w:rsid w:val="001E3252"/>
    <w:rsid w:val="001E3436"/>
    <w:rsid w:val="001E34C3"/>
    <w:rsid w:val="001E3646"/>
    <w:rsid w:val="001E3CEF"/>
    <w:rsid w:val="001E3D56"/>
    <w:rsid w:val="001E3D9E"/>
    <w:rsid w:val="001E3EDC"/>
    <w:rsid w:val="001E4159"/>
    <w:rsid w:val="001E43DB"/>
    <w:rsid w:val="001E443F"/>
    <w:rsid w:val="001E4474"/>
    <w:rsid w:val="001E46C8"/>
    <w:rsid w:val="001E4BA5"/>
    <w:rsid w:val="001E5293"/>
    <w:rsid w:val="001E5886"/>
    <w:rsid w:val="001E5960"/>
    <w:rsid w:val="001E6492"/>
    <w:rsid w:val="001E653C"/>
    <w:rsid w:val="001E6600"/>
    <w:rsid w:val="001E668F"/>
    <w:rsid w:val="001E6F9F"/>
    <w:rsid w:val="001E718D"/>
    <w:rsid w:val="001E73E4"/>
    <w:rsid w:val="001E7579"/>
    <w:rsid w:val="001E7799"/>
    <w:rsid w:val="001E7DDB"/>
    <w:rsid w:val="001F01B5"/>
    <w:rsid w:val="001F0217"/>
    <w:rsid w:val="001F0390"/>
    <w:rsid w:val="001F03B6"/>
    <w:rsid w:val="001F074A"/>
    <w:rsid w:val="001F0B71"/>
    <w:rsid w:val="001F1E7D"/>
    <w:rsid w:val="001F1E93"/>
    <w:rsid w:val="001F1EA7"/>
    <w:rsid w:val="001F25FB"/>
    <w:rsid w:val="001F290F"/>
    <w:rsid w:val="001F297C"/>
    <w:rsid w:val="001F2BBA"/>
    <w:rsid w:val="001F2D59"/>
    <w:rsid w:val="001F33D1"/>
    <w:rsid w:val="001F375C"/>
    <w:rsid w:val="001F39D9"/>
    <w:rsid w:val="001F3E2F"/>
    <w:rsid w:val="001F3F6B"/>
    <w:rsid w:val="001F411E"/>
    <w:rsid w:val="001F494E"/>
    <w:rsid w:val="001F4A19"/>
    <w:rsid w:val="001F4DDA"/>
    <w:rsid w:val="001F548C"/>
    <w:rsid w:val="001F5C23"/>
    <w:rsid w:val="001F5D5E"/>
    <w:rsid w:val="001F5F90"/>
    <w:rsid w:val="001F6444"/>
    <w:rsid w:val="001F644A"/>
    <w:rsid w:val="001F65DA"/>
    <w:rsid w:val="001F66C0"/>
    <w:rsid w:val="001F6BA7"/>
    <w:rsid w:val="001F7143"/>
    <w:rsid w:val="001F717D"/>
    <w:rsid w:val="001F73C5"/>
    <w:rsid w:val="001F78A8"/>
    <w:rsid w:val="00200059"/>
    <w:rsid w:val="002002DB"/>
    <w:rsid w:val="00200541"/>
    <w:rsid w:val="00200729"/>
    <w:rsid w:val="00200817"/>
    <w:rsid w:val="00200B43"/>
    <w:rsid w:val="00200E9A"/>
    <w:rsid w:val="00200F9B"/>
    <w:rsid w:val="00201161"/>
    <w:rsid w:val="00201271"/>
    <w:rsid w:val="00201D46"/>
    <w:rsid w:val="00201DAB"/>
    <w:rsid w:val="00201DD4"/>
    <w:rsid w:val="002020BC"/>
    <w:rsid w:val="00202290"/>
    <w:rsid w:val="00202348"/>
    <w:rsid w:val="0020268A"/>
    <w:rsid w:val="002029B6"/>
    <w:rsid w:val="00202C7A"/>
    <w:rsid w:val="00202CA6"/>
    <w:rsid w:val="002035C4"/>
    <w:rsid w:val="00203CA6"/>
    <w:rsid w:val="00204069"/>
    <w:rsid w:val="002044E0"/>
    <w:rsid w:val="00204A67"/>
    <w:rsid w:val="00204C25"/>
    <w:rsid w:val="00204C50"/>
    <w:rsid w:val="00205725"/>
    <w:rsid w:val="002057E1"/>
    <w:rsid w:val="002058CB"/>
    <w:rsid w:val="00205AF1"/>
    <w:rsid w:val="00205E01"/>
    <w:rsid w:val="0020645F"/>
    <w:rsid w:val="0020672E"/>
    <w:rsid w:val="00206E58"/>
    <w:rsid w:val="00207251"/>
    <w:rsid w:val="002073AE"/>
    <w:rsid w:val="00207BA8"/>
    <w:rsid w:val="00207CFD"/>
    <w:rsid w:val="00210438"/>
    <w:rsid w:val="00210A86"/>
    <w:rsid w:val="00210C2B"/>
    <w:rsid w:val="0021107F"/>
    <w:rsid w:val="00211225"/>
    <w:rsid w:val="0021187C"/>
    <w:rsid w:val="00211FE2"/>
    <w:rsid w:val="0021217B"/>
    <w:rsid w:val="00212360"/>
    <w:rsid w:val="00212B74"/>
    <w:rsid w:val="00212D87"/>
    <w:rsid w:val="00212FC4"/>
    <w:rsid w:val="00213405"/>
    <w:rsid w:val="00213A33"/>
    <w:rsid w:val="00214255"/>
    <w:rsid w:val="002146C0"/>
    <w:rsid w:val="00214752"/>
    <w:rsid w:val="002147ED"/>
    <w:rsid w:val="0021481F"/>
    <w:rsid w:val="0021482D"/>
    <w:rsid w:val="0021528E"/>
    <w:rsid w:val="0021546E"/>
    <w:rsid w:val="0021565B"/>
    <w:rsid w:val="002159CD"/>
    <w:rsid w:val="00215C41"/>
    <w:rsid w:val="0021658E"/>
    <w:rsid w:val="00216944"/>
    <w:rsid w:val="00216DA0"/>
    <w:rsid w:val="00216DA2"/>
    <w:rsid w:val="00216E8D"/>
    <w:rsid w:val="00216F3F"/>
    <w:rsid w:val="0021727D"/>
    <w:rsid w:val="00217724"/>
    <w:rsid w:val="002177FC"/>
    <w:rsid w:val="00217E9D"/>
    <w:rsid w:val="00220498"/>
    <w:rsid w:val="002204E5"/>
    <w:rsid w:val="002205C3"/>
    <w:rsid w:val="00220953"/>
    <w:rsid w:val="00220A80"/>
    <w:rsid w:val="00220D49"/>
    <w:rsid w:val="0022156A"/>
    <w:rsid w:val="002218D6"/>
    <w:rsid w:val="00221AB7"/>
    <w:rsid w:val="00221D54"/>
    <w:rsid w:val="00221E35"/>
    <w:rsid w:val="00222002"/>
    <w:rsid w:val="002226B6"/>
    <w:rsid w:val="00222B16"/>
    <w:rsid w:val="00222DDB"/>
    <w:rsid w:val="00222F71"/>
    <w:rsid w:val="002231A0"/>
    <w:rsid w:val="00223B60"/>
    <w:rsid w:val="0022403A"/>
    <w:rsid w:val="002242D8"/>
    <w:rsid w:val="002243D0"/>
    <w:rsid w:val="002245DC"/>
    <w:rsid w:val="0022467A"/>
    <w:rsid w:val="00224B73"/>
    <w:rsid w:val="00224DB4"/>
    <w:rsid w:val="002250C3"/>
    <w:rsid w:val="00225C98"/>
    <w:rsid w:val="00225CBC"/>
    <w:rsid w:val="00225D5C"/>
    <w:rsid w:val="002260A7"/>
    <w:rsid w:val="00226298"/>
    <w:rsid w:val="00226927"/>
    <w:rsid w:val="00226C1E"/>
    <w:rsid w:val="00226D87"/>
    <w:rsid w:val="00226ECB"/>
    <w:rsid w:val="00227635"/>
    <w:rsid w:val="002276F9"/>
    <w:rsid w:val="00227CE9"/>
    <w:rsid w:val="0023108C"/>
    <w:rsid w:val="0023122C"/>
    <w:rsid w:val="002312EE"/>
    <w:rsid w:val="00232064"/>
    <w:rsid w:val="00232200"/>
    <w:rsid w:val="00232453"/>
    <w:rsid w:val="0023246A"/>
    <w:rsid w:val="0023258B"/>
    <w:rsid w:val="00232CC6"/>
    <w:rsid w:val="00232CD3"/>
    <w:rsid w:val="00233088"/>
    <w:rsid w:val="00233CC2"/>
    <w:rsid w:val="00233D3E"/>
    <w:rsid w:val="002347D1"/>
    <w:rsid w:val="0023496B"/>
    <w:rsid w:val="00234C2A"/>
    <w:rsid w:val="00234C6D"/>
    <w:rsid w:val="00234ED2"/>
    <w:rsid w:val="002353A5"/>
    <w:rsid w:val="002355F8"/>
    <w:rsid w:val="0023568D"/>
    <w:rsid w:val="00235824"/>
    <w:rsid w:val="00236475"/>
    <w:rsid w:val="00236A0C"/>
    <w:rsid w:val="00236F90"/>
    <w:rsid w:val="002370AE"/>
    <w:rsid w:val="002376C8"/>
    <w:rsid w:val="00237F22"/>
    <w:rsid w:val="002400D8"/>
    <w:rsid w:val="00240383"/>
    <w:rsid w:val="002404B0"/>
    <w:rsid w:val="00240C6A"/>
    <w:rsid w:val="00240DFB"/>
    <w:rsid w:val="00240F2C"/>
    <w:rsid w:val="00241032"/>
    <w:rsid w:val="0024113D"/>
    <w:rsid w:val="00241345"/>
    <w:rsid w:val="00241F82"/>
    <w:rsid w:val="00242052"/>
    <w:rsid w:val="0024256E"/>
    <w:rsid w:val="0024258D"/>
    <w:rsid w:val="002425B9"/>
    <w:rsid w:val="00242882"/>
    <w:rsid w:val="00242F11"/>
    <w:rsid w:val="002431A5"/>
    <w:rsid w:val="0024360B"/>
    <w:rsid w:val="00243646"/>
    <w:rsid w:val="00243BF7"/>
    <w:rsid w:val="00243E1F"/>
    <w:rsid w:val="002442B1"/>
    <w:rsid w:val="00244602"/>
    <w:rsid w:val="0024500D"/>
    <w:rsid w:val="002451FF"/>
    <w:rsid w:val="00245F7F"/>
    <w:rsid w:val="002464BD"/>
    <w:rsid w:val="002465C2"/>
    <w:rsid w:val="00246652"/>
    <w:rsid w:val="00246670"/>
    <w:rsid w:val="00246771"/>
    <w:rsid w:val="00246C47"/>
    <w:rsid w:val="002472D2"/>
    <w:rsid w:val="0024742C"/>
    <w:rsid w:val="0024772D"/>
    <w:rsid w:val="00247904"/>
    <w:rsid w:val="00247B1B"/>
    <w:rsid w:val="002503B6"/>
    <w:rsid w:val="002504C2"/>
    <w:rsid w:val="00250B16"/>
    <w:rsid w:val="00250B30"/>
    <w:rsid w:val="00250EAC"/>
    <w:rsid w:val="00251391"/>
    <w:rsid w:val="002514E9"/>
    <w:rsid w:val="00251517"/>
    <w:rsid w:val="00252391"/>
    <w:rsid w:val="00252973"/>
    <w:rsid w:val="00252F0D"/>
    <w:rsid w:val="0025328C"/>
    <w:rsid w:val="00253459"/>
    <w:rsid w:val="0025354B"/>
    <w:rsid w:val="0025355C"/>
    <w:rsid w:val="00253B2E"/>
    <w:rsid w:val="00253CEA"/>
    <w:rsid w:val="002540B3"/>
    <w:rsid w:val="00254A7F"/>
    <w:rsid w:val="00254E95"/>
    <w:rsid w:val="00255227"/>
    <w:rsid w:val="0025524B"/>
    <w:rsid w:val="0025528E"/>
    <w:rsid w:val="00255888"/>
    <w:rsid w:val="002558D7"/>
    <w:rsid w:val="0025598D"/>
    <w:rsid w:val="00255E4C"/>
    <w:rsid w:val="00256007"/>
    <w:rsid w:val="00256371"/>
    <w:rsid w:val="002569C3"/>
    <w:rsid w:val="00256C2A"/>
    <w:rsid w:val="00256C5C"/>
    <w:rsid w:val="00256D27"/>
    <w:rsid w:val="00256FAC"/>
    <w:rsid w:val="002571A1"/>
    <w:rsid w:val="00257936"/>
    <w:rsid w:val="00257D5A"/>
    <w:rsid w:val="00257DA4"/>
    <w:rsid w:val="00260003"/>
    <w:rsid w:val="0026007E"/>
    <w:rsid w:val="0026057C"/>
    <w:rsid w:val="002611B3"/>
    <w:rsid w:val="002611BE"/>
    <w:rsid w:val="00261401"/>
    <w:rsid w:val="002616C0"/>
    <w:rsid w:val="0026189A"/>
    <w:rsid w:val="00261D85"/>
    <w:rsid w:val="00263543"/>
    <w:rsid w:val="002637A2"/>
    <w:rsid w:val="002639D1"/>
    <w:rsid w:val="00264106"/>
    <w:rsid w:val="00264395"/>
    <w:rsid w:val="002648AD"/>
    <w:rsid w:val="00264DA4"/>
    <w:rsid w:val="00264DCE"/>
    <w:rsid w:val="00265225"/>
    <w:rsid w:val="0026567A"/>
    <w:rsid w:val="0026587B"/>
    <w:rsid w:val="00265BEB"/>
    <w:rsid w:val="0026683C"/>
    <w:rsid w:val="00266D6C"/>
    <w:rsid w:val="0026721D"/>
    <w:rsid w:val="00267220"/>
    <w:rsid w:val="0026776F"/>
    <w:rsid w:val="00270737"/>
    <w:rsid w:val="00270A20"/>
    <w:rsid w:val="00270A7F"/>
    <w:rsid w:val="00270D2F"/>
    <w:rsid w:val="002711AC"/>
    <w:rsid w:val="00271CC4"/>
    <w:rsid w:val="002728A3"/>
    <w:rsid w:val="002729E5"/>
    <w:rsid w:val="00273143"/>
    <w:rsid w:val="002734E2"/>
    <w:rsid w:val="00273B55"/>
    <w:rsid w:val="00273E66"/>
    <w:rsid w:val="0027404D"/>
    <w:rsid w:val="002740ED"/>
    <w:rsid w:val="0027493B"/>
    <w:rsid w:val="00275420"/>
    <w:rsid w:val="00275779"/>
    <w:rsid w:val="002757AB"/>
    <w:rsid w:val="0027677A"/>
    <w:rsid w:val="00276E6A"/>
    <w:rsid w:val="00277448"/>
    <w:rsid w:val="0027759B"/>
    <w:rsid w:val="0027782A"/>
    <w:rsid w:val="00277DBC"/>
    <w:rsid w:val="00280252"/>
    <w:rsid w:val="00280571"/>
    <w:rsid w:val="0028068B"/>
    <w:rsid w:val="002807E7"/>
    <w:rsid w:val="00280B0B"/>
    <w:rsid w:val="00280CE7"/>
    <w:rsid w:val="0028103E"/>
    <w:rsid w:val="002812EE"/>
    <w:rsid w:val="002816C4"/>
    <w:rsid w:val="00281F04"/>
    <w:rsid w:val="00281F20"/>
    <w:rsid w:val="0028206F"/>
    <w:rsid w:val="00282108"/>
    <w:rsid w:val="00282187"/>
    <w:rsid w:val="00282604"/>
    <w:rsid w:val="00282647"/>
    <w:rsid w:val="002826B2"/>
    <w:rsid w:val="002826BC"/>
    <w:rsid w:val="00282BED"/>
    <w:rsid w:val="00282D02"/>
    <w:rsid w:val="00282F5A"/>
    <w:rsid w:val="002832EF"/>
    <w:rsid w:val="00283319"/>
    <w:rsid w:val="002838F3"/>
    <w:rsid w:val="002839BF"/>
    <w:rsid w:val="00283D44"/>
    <w:rsid w:val="00283E6A"/>
    <w:rsid w:val="00284164"/>
    <w:rsid w:val="002842A9"/>
    <w:rsid w:val="00285050"/>
    <w:rsid w:val="002850BB"/>
    <w:rsid w:val="0028588B"/>
    <w:rsid w:val="00285F74"/>
    <w:rsid w:val="00286191"/>
    <w:rsid w:val="002861E1"/>
    <w:rsid w:val="0028680A"/>
    <w:rsid w:val="0028697E"/>
    <w:rsid w:val="002869C2"/>
    <w:rsid w:val="0028716F"/>
    <w:rsid w:val="002872AB"/>
    <w:rsid w:val="002873B6"/>
    <w:rsid w:val="00287405"/>
    <w:rsid w:val="00287534"/>
    <w:rsid w:val="00287872"/>
    <w:rsid w:val="002908BE"/>
    <w:rsid w:val="002909DE"/>
    <w:rsid w:val="00290AA7"/>
    <w:rsid w:val="002910FE"/>
    <w:rsid w:val="00291D1C"/>
    <w:rsid w:val="00291DB0"/>
    <w:rsid w:val="00291DF2"/>
    <w:rsid w:val="00291E01"/>
    <w:rsid w:val="00291E84"/>
    <w:rsid w:val="002920C2"/>
    <w:rsid w:val="002924B6"/>
    <w:rsid w:val="00292A62"/>
    <w:rsid w:val="00292A9D"/>
    <w:rsid w:val="00292DEA"/>
    <w:rsid w:val="00292E90"/>
    <w:rsid w:val="00292FFA"/>
    <w:rsid w:val="00293060"/>
    <w:rsid w:val="00293C41"/>
    <w:rsid w:val="00294429"/>
    <w:rsid w:val="002944BB"/>
    <w:rsid w:val="0029459E"/>
    <w:rsid w:val="00294A3C"/>
    <w:rsid w:val="00295389"/>
    <w:rsid w:val="00295B35"/>
    <w:rsid w:val="00295B9B"/>
    <w:rsid w:val="00296668"/>
    <w:rsid w:val="002967BC"/>
    <w:rsid w:val="00296C39"/>
    <w:rsid w:val="00296C59"/>
    <w:rsid w:val="002970E7"/>
    <w:rsid w:val="002970FD"/>
    <w:rsid w:val="002973A4"/>
    <w:rsid w:val="00297D9A"/>
    <w:rsid w:val="00297E99"/>
    <w:rsid w:val="00297F5E"/>
    <w:rsid w:val="002A01B5"/>
    <w:rsid w:val="002A0404"/>
    <w:rsid w:val="002A0B2C"/>
    <w:rsid w:val="002A1151"/>
    <w:rsid w:val="002A1764"/>
    <w:rsid w:val="002A1B04"/>
    <w:rsid w:val="002A1B65"/>
    <w:rsid w:val="002A1FBA"/>
    <w:rsid w:val="002A2015"/>
    <w:rsid w:val="002A2392"/>
    <w:rsid w:val="002A2481"/>
    <w:rsid w:val="002A28B6"/>
    <w:rsid w:val="002A3287"/>
    <w:rsid w:val="002A3E79"/>
    <w:rsid w:val="002A3EB1"/>
    <w:rsid w:val="002A430C"/>
    <w:rsid w:val="002A44A2"/>
    <w:rsid w:val="002A467C"/>
    <w:rsid w:val="002A50FD"/>
    <w:rsid w:val="002A544D"/>
    <w:rsid w:val="002A561F"/>
    <w:rsid w:val="002A6044"/>
    <w:rsid w:val="002A61A5"/>
    <w:rsid w:val="002A6730"/>
    <w:rsid w:val="002A6CF6"/>
    <w:rsid w:val="002A6D99"/>
    <w:rsid w:val="002A6FC8"/>
    <w:rsid w:val="002A6FEA"/>
    <w:rsid w:val="002A7727"/>
    <w:rsid w:val="002A785A"/>
    <w:rsid w:val="002A7A47"/>
    <w:rsid w:val="002A7E64"/>
    <w:rsid w:val="002B0060"/>
    <w:rsid w:val="002B04C6"/>
    <w:rsid w:val="002B06EE"/>
    <w:rsid w:val="002B0878"/>
    <w:rsid w:val="002B1562"/>
    <w:rsid w:val="002B16B7"/>
    <w:rsid w:val="002B2215"/>
    <w:rsid w:val="002B23BB"/>
    <w:rsid w:val="002B2EAB"/>
    <w:rsid w:val="002B45E6"/>
    <w:rsid w:val="002B49AB"/>
    <w:rsid w:val="002B4ABA"/>
    <w:rsid w:val="002B4C89"/>
    <w:rsid w:val="002B5100"/>
    <w:rsid w:val="002B521C"/>
    <w:rsid w:val="002B5328"/>
    <w:rsid w:val="002B53CB"/>
    <w:rsid w:val="002B570F"/>
    <w:rsid w:val="002B571B"/>
    <w:rsid w:val="002B5B39"/>
    <w:rsid w:val="002B5D65"/>
    <w:rsid w:val="002B5F84"/>
    <w:rsid w:val="002B6208"/>
    <w:rsid w:val="002B72F2"/>
    <w:rsid w:val="002B763D"/>
    <w:rsid w:val="002B78A4"/>
    <w:rsid w:val="002C01AF"/>
    <w:rsid w:val="002C0491"/>
    <w:rsid w:val="002C0B08"/>
    <w:rsid w:val="002C0B76"/>
    <w:rsid w:val="002C1100"/>
    <w:rsid w:val="002C17B1"/>
    <w:rsid w:val="002C1AD5"/>
    <w:rsid w:val="002C1B39"/>
    <w:rsid w:val="002C2185"/>
    <w:rsid w:val="002C23D6"/>
    <w:rsid w:val="002C27E3"/>
    <w:rsid w:val="002C2A1E"/>
    <w:rsid w:val="002C2C8B"/>
    <w:rsid w:val="002C2E94"/>
    <w:rsid w:val="002C32B9"/>
    <w:rsid w:val="002C3469"/>
    <w:rsid w:val="002C3821"/>
    <w:rsid w:val="002C3A6A"/>
    <w:rsid w:val="002C3C5F"/>
    <w:rsid w:val="002C3D1F"/>
    <w:rsid w:val="002C43AE"/>
    <w:rsid w:val="002C473B"/>
    <w:rsid w:val="002C519B"/>
    <w:rsid w:val="002C550F"/>
    <w:rsid w:val="002C55BA"/>
    <w:rsid w:val="002C57DE"/>
    <w:rsid w:val="002C58A1"/>
    <w:rsid w:val="002C5A63"/>
    <w:rsid w:val="002C5B31"/>
    <w:rsid w:val="002C6198"/>
    <w:rsid w:val="002C6349"/>
    <w:rsid w:val="002C6DBF"/>
    <w:rsid w:val="002C6E62"/>
    <w:rsid w:val="002C7131"/>
    <w:rsid w:val="002C7291"/>
    <w:rsid w:val="002D0370"/>
    <w:rsid w:val="002D064F"/>
    <w:rsid w:val="002D0744"/>
    <w:rsid w:val="002D0A55"/>
    <w:rsid w:val="002D157D"/>
    <w:rsid w:val="002D169F"/>
    <w:rsid w:val="002D1711"/>
    <w:rsid w:val="002D1C39"/>
    <w:rsid w:val="002D1CEF"/>
    <w:rsid w:val="002D2499"/>
    <w:rsid w:val="002D24E3"/>
    <w:rsid w:val="002D288E"/>
    <w:rsid w:val="002D2A0D"/>
    <w:rsid w:val="002D2D07"/>
    <w:rsid w:val="002D349F"/>
    <w:rsid w:val="002D3BCD"/>
    <w:rsid w:val="002D4525"/>
    <w:rsid w:val="002D466B"/>
    <w:rsid w:val="002D49C8"/>
    <w:rsid w:val="002D4CCD"/>
    <w:rsid w:val="002D4D7C"/>
    <w:rsid w:val="002D5269"/>
    <w:rsid w:val="002D6718"/>
    <w:rsid w:val="002D6761"/>
    <w:rsid w:val="002D6DFA"/>
    <w:rsid w:val="002D7385"/>
    <w:rsid w:val="002D7524"/>
    <w:rsid w:val="002E0071"/>
    <w:rsid w:val="002E023D"/>
    <w:rsid w:val="002E0CC1"/>
    <w:rsid w:val="002E0FA3"/>
    <w:rsid w:val="002E1019"/>
    <w:rsid w:val="002E123B"/>
    <w:rsid w:val="002E15AF"/>
    <w:rsid w:val="002E251E"/>
    <w:rsid w:val="002E265D"/>
    <w:rsid w:val="002E2683"/>
    <w:rsid w:val="002E2A36"/>
    <w:rsid w:val="002E2CC3"/>
    <w:rsid w:val="002E2EDD"/>
    <w:rsid w:val="002E34E5"/>
    <w:rsid w:val="002E3852"/>
    <w:rsid w:val="002E3E1B"/>
    <w:rsid w:val="002E3E48"/>
    <w:rsid w:val="002E3E86"/>
    <w:rsid w:val="002E4232"/>
    <w:rsid w:val="002E4668"/>
    <w:rsid w:val="002E4782"/>
    <w:rsid w:val="002E483D"/>
    <w:rsid w:val="002E49DA"/>
    <w:rsid w:val="002E4B9C"/>
    <w:rsid w:val="002E4C66"/>
    <w:rsid w:val="002E520B"/>
    <w:rsid w:val="002E5318"/>
    <w:rsid w:val="002E5F55"/>
    <w:rsid w:val="002E67BC"/>
    <w:rsid w:val="002E6D3E"/>
    <w:rsid w:val="002E7043"/>
    <w:rsid w:val="002E740E"/>
    <w:rsid w:val="002E79C0"/>
    <w:rsid w:val="002F03CF"/>
    <w:rsid w:val="002F0657"/>
    <w:rsid w:val="002F0D6F"/>
    <w:rsid w:val="002F0D7D"/>
    <w:rsid w:val="002F1944"/>
    <w:rsid w:val="002F1967"/>
    <w:rsid w:val="002F1D2A"/>
    <w:rsid w:val="002F1E24"/>
    <w:rsid w:val="002F2076"/>
    <w:rsid w:val="002F2114"/>
    <w:rsid w:val="002F2410"/>
    <w:rsid w:val="002F2558"/>
    <w:rsid w:val="002F2D80"/>
    <w:rsid w:val="002F3523"/>
    <w:rsid w:val="002F3CF0"/>
    <w:rsid w:val="002F4BB0"/>
    <w:rsid w:val="002F4D32"/>
    <w:rsid w:val="002F4F25"/>
    <w:rsid w:val="002F5398"/>
    <w:rsid w:val="002F53ED"/>
    <w:rsid w:val="002F5891"/>
    <w:rsid w:val="002F5A30"/>
    <w:rsid w:val="002F617D"/>
    <w:rsid w:val="002F624A"/>
    <w:rsid w:val="002F6461"/>
    <w:rsid w:val="002F6D39"/>
    <w:rsid w:val="002F6F37"/>
    <w:rsid w:val="002F73A0"/>
    <w:rsid w:val="002F7607"/>
    <w:rsid w:val="002F770E"/>
    <w:rsid w:val="002F7913"/>
    <w:rsid w:val="002F792D"/>
    <w:rsid w:val="00300293"/>
    <w:rsid w:val="0030075B"/>
    <w:rsid w:val="00300E0C"/>
    <w:rsid w:val="00300E5A"/>
    <w:rsid w:val="00300FDE"/>
    <w:rsid w:val="00301486"/>
    <w:rsid w:val="0030159F"/>
    <w:rsid w:val="00302063"/>
    <w:rsid w:val="00302076"/>
    <w:rsid w:val="00302247"/>
    <w:rsid w:val="003022CA"/>
    <w:rsid w:val="003022F2"/>
    <w:rsid w:val="00302578"/>
    <w:rsid w:val="00302A93"/>
    <w:rsid w:val="00302C8A"/>
    <w:rsid w:val="00302D48"/>
    <w:rsid w:val="003035C4"/>
    <w:rsid w:val="0030360B"/>
    <w:rsid w:val="00303916"/>
    <w:rsid w:val="00303BDC"/>
    <w:rsid w:val="0030409C"/>
    <w:rsid w:val="0030426E"/>
    <w:rsid w:val="003048B5"/>
    <w:rsid w:val="00304D73"/>
    <w:rsid w:val="00305092"/>
    <w:rsid w:val="00305692"/>
    <w:rsid w:val="003058E0"/>
    <w:rsid w:val="00305F84"/>
    <w:rsid w:val="00306122"/>
    <w:rsid w:val="003066C0"/>
    <w:rsid w:val="00306EAE"/>
    <w:rsid w:val="00307360"/>
    <w:rsid w:val="0030737B"/>
    <w:rsid w:val="003074AE"/>
    <w:rsid w:val="003100F6"/>
    <w:rsid w:val="003106C1"/>
    <w:rsid w:val="00310816"/>
    <w:rsid w:val="00310FD0"/>
    <w:rsid w:val="003113E6"/>
    <w:rsid w:val="0031187E"/>
    <w:rsid w:val="00311EC6"/>
    <w:rsid w:val="003122C2"/>
    <w:rsid w:val="00312613"/>
    <w:rsid w:val="00312828"/>
    <w:rsid w:val="0031334D"/>
    <w:rsid w:val="00313A0B"/>
    <w:rsid w:val="0031454F"/>
    <w:rsid w:val="00314DF7"/>
    <w:rsid w:val="00314EB9"/>
    <w:rsid w:val="00314F93"/>
    <w:rsid w:val="00315334"/>
    <w:rsid w:val="0031537F"/>
    <w:rsid w:val="0031585F"/>
    <w:rsid w:val="00315AD7"/>
    <w:rsid w:val="00316818"/>
    <w:rsid w:val="003173D3"/>
    <w:rsid w:val="0031764C"/>
    <w:rsid w:val="00317927"/>
    <w:rsid w:val="00317CB8"/>
    <w:rsid w:val="00317FE9"/>
    <w:rsid w:val="0032108C"/>
    <w:rsid w:val="00321533"/>
    <w:rsid w:val="00321815"/>
    <w:rsid w:val="00321894"/>
    <w:rsid w:val="003218CD"/>
    <w:rsid w:val="003221E5"/>
    <w:rsid w:val="003222C5"/>
    <w:rsid w:val="00322345"/>
    <w:rsid w:val="0032254E"/>
    <w:rsid w:val="0032255D"/>
    <w:rsid w:val="00322BF1"/>
    <w:rsid w:val="003230D4"/>
    <w:rsid w:val="0032340A"/>
    <w:rsid w:val="0032374E"/>
    <w:rsid w:val="00323C12"/>
    <w:rsid w:val="00323C44"/>
    <w:rsid w:val="003241E8"/>
    <w:rsid w:val="003247AF"/>
    <w:rsid w:val="00324A4F"/>
    <w:rsid w:val="00324AD8"/>
    <w:rsid w:val="00324BE4"/>
    <w:rsid w:val="00324E82"/>
    <w:rsid w:val="00325571"/>
    <w:rsid w:val="00325F5A"/>
    <w:rsid w:val="003264B8"/>
    <w:rsid w:val="00326E51"/>
    <w:rsid w:val="0032759F"/>
    <w:rsid w:val="00327E44"/>
    <w:rsid w:val="00327E60"/>
    <w:rsid w:val="003306CD"/>
    <w:rsid w:val="00330A45"/>
    <w:rsid w:val="00330D26"/>
    <w:rsid w:val="00331627"/>
    <w:rsid w:val="00331B40"/>
    <w:rsid w:val="0033243B"/>
    <w:rsid w:val="003324D6"/>
    <w:rsid w:val="00332637"/>
    <w:rsid w:val="0033286E"/>
    <w:rsid w:val="00333265"/>
    <w:rsid w:val="003337A1"/>
    <w:rsid w:val="00333AA4"/>
    <w:rsid w:val="003341F6"/>
    <w:rsid w:val="00334628"/>
    <w:rsid w:val="00334F40"/>
    <w:rsid w:val="00336115"/>
    <w:rsid w:val="00336C28"/>
    <w:rsid w:val="00336F23"/>
    <w:rsid w:val="003374DC"/>
    <w:rsid w:val="00337B9A"/>
    <w:rsid w:val="00340178"/>
    <w:rsid w:val="003404EA"/>
    <w:rsid w:val="00340ECB"/>
    <w:rsid w:val="0034183F"/>
    <w:rsid w:val="00341AA6"/>
    <w:rsid w:val="00341EB2"/>
    <w:rsid w:val="00341EF8"/>
    <w:rsid w:val="003423D3"/>
    <w:rsid w:val="0034250C"/>
    <w:rsid w:val="00342B94"/>
    <w:rsid w:val="00342C6A"/>
    <w:rsid w:val="00342CF1"/>
    <w:rsid w:val="00343299"/>
    <w:rsid w:val="00343627"/>
    <w:rsid w:val="00343888"/>
    <w:rsid w:val="00343D11"/>
    <w:rsid w:val="00344926"/>
    <w:rsid w:val="003449A5"/>
    <w:rsid w:val="0034529A"/>
    <w:rsid w:val="003453CF"/>
    <w:rsid w:val="003456C5"/>
    <w:rsid w:val="003457AF"/>
    <w:rsid w:val="0034592A"/>
    <w:rsid w:val="00346924"/>
    <w:rsid w:val="00346CC0"/>
    <w:rsid w:val="00346FE8"/>
    <w:rsid w:val="0034741E"/>
    <w:rsid w:val="00347692"/>
    <w:rsid w:val="003477F9"/>
    <w:rsid w:val="003478A0"/>
    <w:rsid w:val="003478EF"/>
    <w:rsid w:val="00347B7F"/>
    <w:rsid w:val="003502CC"/>
    <w:rsid w:val="003503F9"/>
    <w:rsid w:val="00351072"/>
    <w:rsid w:val="0035118E"/>
    <w:rsid w:val="00351456"/>
    <w:rsid w:val="00351811"/>
    <w:rsid w:val="0035184E"/>
    <w:rsid w:val="00351C85"/>
    <w:rsid w:val="00351DFD"/>
    <w:rsid w:val="00352215"/>
    <w:rsid w:val="003525FD"/>
    <w:rsid w:val="00352E51"/>
    <w:rsid w:val="0035307A"/>
    <w:rsid w:val="00353397"/>
    <w:rsid w:val="00353527"/>
    <w:rsid w:val="00353709"/>
    <w:rsid w:val="00353ADB"/>
    <w:rsid w:val="00353C15"/>
    <w:rsid w:val="00353C3D"/>
    <w:rsid w:val="00353D32"/>
    <w:rsid w:val="003542CE"/>
    <w:rsid w:val="00354328"/>
    <w:rsid w:val="0035494C"/>
    <w:rsid w:val="00354D47"/>
    <w:rsid w:val="00355D1E"/>
    <w:rsid w:val="00355D61"/>
    <w:rsid w:val="00356611"/>
    <w:rsid w:val="00356AD0"/>
    <w:rsid w:val="003572CA"/>
    <w:rsid w:val="00357730"/>
    <w:rsid w:val="00357839"/>
    <w:rsid w:val="003578C8"/>
    <w:rsid w:val="00357902"/>
    <w:rsid w:val="003579ED"/>
    <w:rsid w:val="00357A12"/>
    <w:rsid w:val="00357BAC"/>
    <w:rsid w:val="0036008E"/>
    <w:rsid w:val="00360402"/>
    <w:rsid w:val="0036098B"/>
    <w:rsid w:val="00360A8B"/>
    <w:rsid w:val="00360B6C"/>
    <w:rsid w:val="00360D18"/>
    <w:rsid w:val="0036111A"/>
    <w:rsid w:val="003615BC"/>
    <w:rsid w:val="00361C12"/>
    <w:rsid w:val="00361E89"/>
    <w:rsid w:val="00362124"/>
    <w:rsid w:val="00362166"/>
    <w:rsid w:val="00362788"/>
    <w:rsid w:val="00362A0B"/>
    <w:rsid w:val="00362F5E"/>
    <w:rsid w:val="003631DB"/>
    <w:rsid w:val="00363BD0"/>
    <w:rsid w:val="00363D71"/>
    <w:rsid w:val="003640DE"/>
    <w:rsid w:val="00364141"/>
    <w:rsid w:val="003645E6"/>
    <w:rsid w:val="003645F4"/>
    <w:rsid w:val="003647FE"/>
    <w:rsid w:val="00364D14"/>
    <w:rsid w:val="00364D91"/>
    <w:rsid w:val="00364E98"/>
    <w:rsid w:val="003652B2"/>
    <w:rsid w:val="0036635E"/>
    <w:rsid w:val="00366361"/>
    <w:rsid w:val="003670D5"/>
    <w:rsid w:val="00367A9E"/>
    <w:rsid w:val="0037044B"/>
    <w:rsid w:val="003709D4"/>
    <w:rsid w:val="00370AE9"/>
    <w:rsid w:val="00370D4C"/>
    <w:rsid w:val="003714A6"/>
    <w:rsid w:val="00372230"/>
    <w:rsid w:val="003723CB"/>
    <w:rsid w:val="00372482"/>
    <w:rsid w:val="003724FA"/>
    <w:rsid w:val="0037253C"/>
    <w:rsid w:val="00372713"/>
    <w:rsid w:val="00373220"/>
    <w:rsid w:val="003735DF"/>
    <w:rsid w:val="003738F7"/>
    <w:rsid w:val="00373A71"/>
    <w:rsid w:val="00373B77"/>
    <w:rsid w:val="003741AA"/>
    <w:rsid w:val="00374291"/>
    <w:rsid w:val="00374C36"/>
    <w:rsid w:val="0037514C"/>
    <w:rsid w:val="003751D4"/>
    <w:rsid w:val="00375564"/>
    <w:rsid w:val="00375742"/>
    <w:rsid w:val="00375948"/>
    <w:rsid w:val="00375D05"/>
    <w:rsid w:val="00375FB0"/>
    <w:rsid w:val="003760B9"/>
    <w:rsid w:val="003767CC"/>
    <w:rsid w:val="0037686F"/>
    <w:rsid w:val="00376895"/>
    <w:rsid w:val="00376988"/>
    <w:rsid w:val="00376C43"/>
    <w:rsid w:val="0037728C"/>
    <w:rsid w:val="00377473"/>
    <w:rsid w:val="00377968"/>
    <w:rsid w:val="00377BB8"/>
    <w:rsid w:val="00377C4F"/>
    <w:rsid w:val="00381419"/>
    <w:rsid w:val="00381622"/>
    <w:rsid w:val="00381BD6"/>
    <w:rsid w:val="00381DDC"/>
    <w:rsid w:val="00381F36"/>
    <w:rsid w:val="00382485"/>
    <w:rsid w:val="00382607"/>
    <w:rsid w:val="003827D8"/>
    <w:rsid w:val="00382EC3"/>
    <w:rsid w:val="003837BB"/>
    <w:rsid w:val="00383919"/>
    <w:rsid w:val="00383ACA"/>
    <w:rsid w:val="00383CED"/>
    <w:rsid w:val="00384007"/>
    <w:rsid w:val="0038446D"/>
    <w:rsid w:val="0038504B"/>
    <w:rsid w:val="003862EA"/>
    <w:rsid w:val="00386692"/>
    <w:rsid w:val="00386975"/>
    <w:rsid w:val="00386E04"/>
    <w:rsid w:val="003878E0"/>
    <w:rsid w:val="00390029"/>
    <w:rsid w:val="00390365"/>
    <w:rsid w:val="00390428"/>
    <w:rsid w:val="0039061B"/>
    <w:rsid w:val="003906E6"/>
    <w:rsid w:val="00390719"/>
    <w:rsid w:val="00391593"/>
    <w:rsid w:val="0039227F"/>
    <w:rsid w:val="003928B5"/>
    <w:rsid w:val="003929DD"/>
    <w:rsid w:val="00392CB2"/>
    <w:rsid w:val="0039319F"/>
    <w:rsid w:val="0039340B"/>
    <w:rsid w:val="003938DC"/>
    <w:rsid w:val="00393CA1"/>
    <w:rsid w:val="00393D7F"/>
    <w:rsid w:val="00393E98"/>
    <w:rsid w:val="00394207"/>
    <w:rsid w:val="003943EF"/>
    <w:rsid w:val="0039468A"/>
    <w:rsid w:val="00394ACD"/>
    <w:rsid w:val="00394B4E"/>
    <w:rsid w:val="00394D27"/>
    <w:rsid w:val="003951B6"/>
    <w:rsid w:val="0039698E"/>
    <w:rsid w:val="00396CDE"/>
    <w:rsid w:val="003973F6"/>
    <w:rsid w:val="00397443"/>
    <w:rsid w:val="00397969"/>
    <w:rsid w:val="00397D2E"/>
    <w:rsid w:val="00397E86"/>
    <w:rsid w:val="003A0222"/>
    <w:rsid w:val="003A056D"/>
    <w:rsid w:val="003A05DD"/>
    <w:rsid w:val="003A066F"/>
    <w:rsid w:val="003A0708"/>
    <w:rsid w:val="003A0A17"/>
    <w:rsid w:val="003A0BA8"/>
    <w:rsid w:val="003A1172"/>
    <w:rsid w:val="003A12F8"/>
    <w:rsid w:val="003A21DA"/>
    <w:rsid w:val="003A237D"/>
    <w:rsid w:val="003A245A"/>
    <w:rsid w:val="003A283A"/>
    <w:rsid w:val="003A37E3"/>
    <w:rsid w:val="003A3DE0"/>
    <w:rsid w:val="003A3E41"/>
    <w:rsid w:val="003A41BD"/>
    <w:rsid w:val="003A42C7"/>
    <w:rsid w:val="003A4E30"/>
    <w:rsid w:val="003A5025"/>
    <w:rsid w:val="003A5043"/>
    <w:rsid w:val="003A5184"/>
    <w:rsid w:val="003A58FB"/>
    <w:rsid w:val="003A5F09"/>
    <w:rsid w:val="003A5FB2"/>
    <w:rsid w:val="003A6555"/>
    <w:rsid w:val="003A66D5"/>
    <w:rsid w:val="003A67D0"/>
    <w:rsid w:val="003A695C"/>
    <w:rsid w:val="003A69F3"/>
    <w:rsid w:val="003A6E6D"/>
    <w:rsid w:val="003A7015"/>
    <w:rsid w:val="003A70FA"/>
    <w:rsid w:val="003A72AE"/>
    <w:rsid w:val="003A72FF"/>
    <w:rsid w:val="003B0B2D"/>
    <w:rsid w:val="003B0C98"/>
    <w:rsid w:val="003B1098"/>
    <w:rsid w:val="003B10B9"/>
    <w:rsid w:val="003B112D"/>
    <w:rsid w:val="003B11C7"/>
    <w:rsid w:val="003B11DE"/>
    <w:rsid w:val="003B13E2"/>
    <w:rsid w:val="003B14C4"/>
    <w:rsid w:val="003B1CAB"/>
    <w:rsid w:val="003B275F"/>
    <w:rsid w:val="003B28C7"/>
    <w:rsid w:val="003B2EED"/>
    <w:rsid w:val="003B3678"/>
    <w:rsid w:val="003B3681"/>
    <w:rsid w:val="003B36E5"/>
    <w:rsid w:val="003B372B"/>
    <w:rsid w:val="003B3809"/>
    <w:rsid w:val="003B3C39"/>
    <w:rsid w:val="003B3FC6"/>
    <w:rsid w:val="003B3FD2"/>
    <w:rsid w:val="003B422D"/>
    <w:rsid w:val="003B437D"/>
    <w:rsid w:val="003B4418"/>
    <w:rsid w:val="003B4512"/>
    <w:rsid w:val="003B459C"/>
    <w:rsid w:val="003B460F"/>
    <w:rsid w:val="003B4B7D"/>
    <w:rsid w:val="003B4C88"/>
    <w:rsid w:val="003B5223"/>
    <w:rsid w:val="003B53FB"/>
    <w:rsid w:val="003B549F"/>
    <w:rsid w:val="003B594E"/>
    <w:rsid w:val="003B6E86"/>
    <w:rsid w:val="003B72F5"/>
    <w:rsid w:val="003B734E"/>
    <w:rsid w:val="003B74AB"/>
    <w:rsid w:val="003B74BD"/>
    <w:rsid w:val="003B7514"/>
    <w:rsid w:val="003B7592"/>
    <w:rsid w:val="003C08DC"/>
    <w:rsid w:val="003C0F45"/>
    <w:rsid w:val="003C101D"/>
    <w:rsid w:val="003C12BE"/>
    <w:rsid w:val="003C1CDD"/>
    <w:rsid w:val="003C23F5"/>
    <w:rsid w:val="003C278C"/>
    <w:rsid w:val="003C297E"/>
    <w:rsid w:val="003C2A1A"/>
    <w:rsid w:val="003C3067"/>
    <w:rsid w:val="003C3503"/>
    <w:rsid w:val="003C37D7"/>
    <w:rsid w:val="003C3CD1"/>
    <w:rsid w:val="003C3D5B"/>
    <w:rsid w:val="003C3DE7"/>
    <w:rsid w:val="003C3FDA"/>
    <w:rsid w:val="003C4041"/>
    <w:rsid w:val="003C41C7"/>
    <w:rsid w:val="003C4256"/>
    <w:rsid w:val="003C4269"/>
    <w:rsid w:val="003C43E6"/>
    <w:rsid w:val="003C4795"/>
    <w:rsid w:val="003C4DAE"/>
    <w:rsid w:val="003C5343"/>
    <w:rsid w:val="003C5503"/>
    <w:rsid w:val="003C5C0B"/>
    <w:rsid w:val="003C5E0D"/>
    <w:rsid w:val="003C6101"/>
    <w:rsid w:val="003C6133"/>
    <w:rsid w:val="003C690A"/>
    <w:rsid w:val="003C6E21"/>
    <w:rsid w:val="003C7184"/>
    <w:rsid w:val="003C745E"/>
    <w:rsid w:val="003C74BD"/>
    <w:rsid w:val="003C77B8"/>
    <w:rsid w:val="003C78AC"/>
    <w:rsid w:val="003D00AA"/>
    <w:rsid w:val="003D0181"/>
    <w:rsid w:val="003D03E2"/>
    <w:rsid w:val="003D0AA1"/>
    <w:rsid w:val="003D0D0F"/>
    <w:rsid w:val="003D1C70"/>
    <w:rsid w:val="003D2174"/>
    <w:rsid w:val="003D2281"/>
    <w:rsid w:val="003D2592"/>
    <w:rsid w:val="003D2831"/>
    <w:rsid w:val="003D28CE"/>
    <w:rsid w:val="003D3355"/>
    <w:rsid w:val="003D36DB"/>
    <w:rsid w:val="003D3D1D"/>
    <w:rsid w:val="003D3FBD"/>
    <w:rsid w:val="003D45A4"/>
    <w:rsid w:val="003D4873"/>
    <w:rsid w:val="003D49E5"/>
    <w:rsid w:val="003D4BC5"/>
    <w:rsid w:val="003D4C3C"/>
    <w:rsid w:val="003D4F63"/>
    <w:rsid w:val="003D58DC"/>
    <w:rsid w:val="003D5B0D"/>
    <w:rsid w:val="003D5E7C"/>
    <w:rsid w:val="003D5F52"/>
    <w:rsid w:val="003D61B9"/>
    <w:rsid w:val="003D68BD"/>
    <w:rsid w:val="003D6BF2"/>
    <w:rsid w:val="003D7566"/>
    <w:rsid w:val="003D75B7"/>
    <w:rsid w:val="003D792F"/>
    <w:rsid w:val="003D7AD2"/>
    <w:rsid w:val="003D7CB0"/>
    <w:rsid w:val="003D7F7A"/>
    <w:rsid w:val="003E06A5"/>
    <w:rsid w:val="003E0C44"/>
    <w:rsid w:val="003E17A4"/>
    <w:rsid w:val="003E1B42"/>
    <w:rsid w:val="003E1BE2"/>
    <w:rsid w:val="003E1EB5"/>
    <w:rsid w:val="003E28A0"/>
    <w:rsid w:val="003E29B3"/>
    <w:rsid w:val="003E2BB9"/>
    <w:rsid w:val="003E3D21"/>
    <w:rsid w:val="003E3F12"/>
    <w:rsid w:val="003E3F17"/>
    <w:rsid w:val="003E420D"/>
    <w:rsid w:val="003E450C"/>
    <w:rsid w:val="003E45AC"/>
    <w:rsid w:val="003E4BBA"/>
    <w:rsid w:val="003E4C06"/>
    <w:rsid w:val="003E4DAE"/>
    <w:rsid w:val="003E4F5D"/>
    <w:rsid w:val="003E5D75"/>
    <w:rsid w:val="003E6599"/>
    <w:rsid w:val="003E6AD0"/>
    <w:rsid w:val="003E6DF2"/>
    <w:rsid w:val="003E7856"/>
    <w:rsid w:val="003E7A0F"/>
    <w:rsid w:val="003E7ADC"/>
    <w:rsid w:val="003F0705"/>
    <w:rsid w:val="003F0DFB"/>
    <w:rsid w:val="003F10C8"/>
    <w:rsid w:val="003F2088"/>
    <w:rsid w:val="003F2518"/>
    <w:rsid w:val="003F2624"/>
    <w:rsid w:val="003F2D23"/>
    <w:rsid w:val="003F3294"/>
    <w:rsid w:val="003F3558"/>
    <w:rsid w:val="003F3686"/>
    <w:rsid w:val="003F37C3"/>
    <w:rsid w:val="003F4316"/>
    <w:rsid w:val="003F487A"/>
    <w:rsid w:val="003F48C8"/>
    <w:rsid w:val="003F4ABF"/>
    <w:rsid w:val="003F4C02"/>
    <w:rsid w:val="003F5021"/>
    <w:rsid w:val="003F559B"/>
    <w:rsid w:val="003F5DAB"/>
    <w:rsid w:val="003F7491"/>
    <w:rsid w:val="003F75E3"/>
    <w:rsid w:val="003F75F9"/>
    <w:rsid w:val="003F7740"/>
    <w:rsid w:val="0040006E"/>
    <w:rsid w:val="0040040A"/>
    <w:rsid w:val="00400487"/>
    <w:rsid w:val="00400859"/>
    <w:rsid w:val="00400CF9"/>
    <w:rsid w:val="00401E1E"/>
    <w:rsid w:val="00401F65"/>
    <w:rsid w:val="004023C9"/>
    <w:rsid w:val="004037AA"/>
    <w:rsid w:val="00403B37"/>
    <w:rsid w:val="00403CC7"/>
    <w:rsid w:val="00404620"/>
    <w:rsid w:val="00404D06"/>
    <w:rsid w:val="00404F24"/>
    <w:rsid w:val="0040533B"/>
    <w:rsid w:val="00405C6F"/>
    <w:rsid w:val="004062E4"/>
    <w:rsid w:val="0040633F"/>
    <w:rsid w:val="004066C8"/>
    <w:rsid w:val="00406999"/>
    <w:rsid w:val="00406E83"/>
    <w:rsid w:val="00407239"/>
    <w:rsid w:val="004076F5"/>
    <w:rsid w:val="00407F08"/>
    <w:rsid w:val="004107E2"/>
    <w:rsid w:val="0041083A"/>
    <w:rsid w:val="004109F2"/>
    <w:rsid w:val="004110C8"/>
    <w:rsid w:val="004112EA"/>
    <w:rsid w:val="00411D11"/>
    <w:rsid w:val="00412414"/>
    <w:rsid w:val="004128FD"/>
    <w:rsid w:val="004129EA"/>
    <w:rsid w:val="004132C8"/>
    <w:rsid w:val="00413366"/>
    <w:rsid w:val="004136A3"/>
    <w:rsid w:val="0041375C"/>
    <w:rsid w:val="004137CF"/>
    <w:rsid w:val="00413A1B"/>
    <w:rsid w:val="00413BD4"/>
    <w:rsid w:val="00414340"/>
    <w:rsid w:val="00414413"/>
    <w:rsid w:val="00414B43"/>
    <w:rsid w:val="00414FFB"/>
    <w:rsid w:val="00415EC5"/>
    <w:rsid w:val="00416140"/>
    <w:rsid w:val="004163EB"/>
    <w:rsid w:val="00416400"/>
    <w:rsid w:val="004169DB"/>
    <w:rsid w:val="00416B72"/>
    <w:rsid w:val="00416F0B"/>
    <w:rsid w:val="00417442"/>
    <w:rsid w:val="00417717"/>
    <w:rsid w:val="004178FD"/>
    <w:rsid w:val="00417CA8"/>
    <w:rsid w:val="00417D06"/>
    <w:rsid w:val="0042012A"/>
    <w:rsid w:val="00420285"/>
    <w:rsid w:val="00420485"/>
    <w:rsid w:val="004208EB"/>
    <w:rsid w:val="004213E9"/>
    <w:rsid w:val="00421403"/>
    <w:rsid w:val="004214F1"/>
    <w:rsid w:val="004218B9"/>
    <w:rsid w:val="00421D0E"/>
    <w:rsid w:val="00421EC2"/>
    <w:rsid w:val="00421ECC"/>
    <w:rsid w:val="00422886"/>
    <w:rsid w:val="00422907"/>
    <w:rsid w:val="00422AC7"/>
    <w:rsid w:val="00422E50"/>
    <w:rsid w:val="004232D2"/>
    <w:rsid w:val="004239DD"/>
    <w:rsid w:val="00423B52"/>
    <w:rsid w:val="00424180"/>
    <w:rsid w:val="004243C2"/>
    <w:rsid w:val="004247D6"/>
    <w:rsid w:val="00425685"/>
    <w:rsid w:val="0042598E"/>
    <w:rsid w:val="00425D9F"/>
    <w:rsid w:val="00425F34"/>
    <w:rsid w:val="00426200"/>
    <w:rsid w:val="0042627B"/>
    <w:rsid w:val="00426348"/>
    <w:rsid w:val="00426807"/>
    <w:rsid w:val="00426A34"/>
    <w:rsid w:val="00426E8A"/>
    <w:rsid w:val="00427120"/>
    <w:rsid w:val="00427182"/>
    <w:rsid w:val="004277F8"/>
    <w:rsid w:val="00427B97"/>
    <w:rsid w:val="00430B6E"/>
    <w:rsid w:val="00430E21"/>
    <w:rsid w:val="00430E8A"/>
    <w:rsid w:val="00431393"/>
    <w:rsid w:val="0043173C"/>
    <w:rsid w:val="00431A33"/>
    <w:rsid w:val="00431F07"/>
    <w:rsid w:val="00431FCA"/>
    <w:rsid w:val="00432715"/>
    <w:rsid w:val="004329B0"/>
    <w:rsid w:val="00432B68"/>
    <w:rsid w:val="00432D35"/>
    <w:rsid w:val="004337FF"/>
    <w:rsid w:val="00433E02"/>
    <w:rsid w:val="00434A3D"/>
    <w:rsid w:val="00434EA7"/>
    <w:rsid w:val="004351C2"/>
    <w:rsid w:val="0043566A"/>
    <w:rsid w:val="0043589B"/>
    <w:rsid w:val="00435D1C"/>
    <w:rsid w:val="00436135"/>
    <w:rsid w:val="0043627B"/>
    <w:rsid w:val="00436395"/>
    <w:rsid w:val="004365B0"/>
    <w:rsid w:val="0043691A"/>
    <w:rsid w:val="004372E7"/>
    <w:rsid w:val="00440021"/>
    <w:rsid w:val="00440416"/>
    <w:rsid w:val="00440643"/>
    <w:rsid w:val="00440A9A"/>
    <w:rsid w:val="00440E9A"/>
    <w:rsid w:val="00440EBF"/>
    <w:rsid w:val="004418C4"/>
    <w:rsid w:val="00442243"/>
    <w:rsid w:val="00442879"/>
    <w:rsid w:val="00442AEC"/>
    <w:rsid w:val="00442B39"/>
    <w:rsid w:val="00442B51"/>
    <w:rsid w:val="00442FCF"/>
    <w:rsid w:val="0044308D"/>
    <w:rsid w:val="004430A5"/>
    <w:rsid w:val="004430AE"/>
    <w:rsid w:val="0044313D"/>
    <w:rsid w:val="00443282"/>
    <w:rsid w:val="004435E7"/>
    <w:rsid w:val="00443A8B"/>
    <w:rsid w:val="00443DC4"/>
    <w:rsid w:val="00444D80"/>
    <w:rsid w:val="00445322"/>
    <w:rsid w:val="00445341"/>
    <w:rsid w:val="0044563B"/>
    <w:rsid w:val="00445931"/>
    <w:rsid w:val="00445B05"/>
    <w:rsid w:val="00446314"/>
    <w:rsid w:val="004464C5"/>
    <w:rsid w:val="0044654E"/>
    <w:rsid w:val="00446630"/>
    <w:rsid w:val="00446B5A"/>
    <w:rsid w:val="00446CD6"/>
    <w:rsid w:val="00446DCD"/>
    <w:rsid w:val="0044747C"/>
    <w:rsid w:val="00447BC5"/>
    <w:rsid w:val="00447CD8"/>
    <w:rsid w:val="0045018D"/>
    <w:rsid w:val="004503B1"/>
    <w:rsid w:val="004503D8"/>
    <w:rsid w:val="00450546"/>
    <w:rsid w:val="00451312"/>
    <w:rsid w:val="00451A0C"/>
    <w:rsid w:val="00451D78"/>
    <w:rsid w:val="00451E3B"/>
    <w:rsid w:val="00451F97"/>
    <w:rsid w:val="00452637"/>
    <w:rsid w:val="00452EF6"/>
    <w:rsid w:val="00452FBF"/>
    <w:rsid w:val="00453BDF"/>
    <w:rsid w:val="00453CCC"/>
    <w:rsid w:val="00453D04"/>
    <w:rsid w:val="00453EE7"/>
    <w:rsid w:val="004542D3"/>
    <w:rsid w:val="00454A38"/>
    <w:rsid w:val="004550D3"/>
    <w:rsid w:val="00455883"/>
    <w:rsid w:val="00455DDF"/>
    <w:rsid w:val="00455EE7"/>
    <w:rsid w:val="00455F1C"/>
    <w:rsid w:val="00456523"/>
    <w:rsid w:val="004566F5"/>
    <w:rsid w:val="00456CC9"/>
    <w:rsid w:val="00457049"/>
    <w:rsid w:val="00457584"/>
    <w:rsid w:val="0046066A"/>
    <w:rsid w:val="004607A0"/>
    <w:rsid w:val="00460954"/>
    <w:rsid w:val="004609E9"/>
    <w:rsid w:val="00461C7E"/>
    <w:rsid w:val="00461E94"/>
    <w:rsid w:val="004623B6"/>
    <w:rsid w:val="00462E91"/>
    <w:rsid w:val="0046306C"/>
    <w:rsid w:val="0046312D"/>
    <w:rsid w:val="00463649"/>
    <w:rsid w:val="00463C01"/>
    <w:rsid w:val="00463D00"/>
    <w:rsid w:val="00464BB0"/>
    <w:rsid w:val="00465982"/>
    <w:rsid w:val="00465F25"/>
    <w:rsid w:val="00465F70"/>
    <w:rsid w:val="004660CA"/>
    <w:rsid w:val="00466138"/>
    <w:rsid w:val="004664B7"/>
    <w:rsid w:val="0046661B"/>
    <w:rsid w:val="00466AD7"/>
    <w:rsid w:val="00466F81"/>
    <w:rsid w:val="00467446"/>
    <w:rsid w:val="0046757C"/>
    <w:rsid w:val="00467633"/>
    <w:rsid w:val="004678B4"/>
    <w:rsid w:val="00467F5C"/>
    <w:rsid w:val="0047068B"/>
    <w:rsid w:val="0047088D"/>
    <w:rsid w:val="00470BCB"/>
    <w:rsid w:val="00470F94"/>
    <w:rsid w:val="004711FB"/>
    <w:rsid w:val="0047224D"/>
    <w:rsid w:val="00472740"/>
    <w:rsid w:val="004728E1"/>
    <w:rsid w:val="00472F23"/>
    <w:rsid w:val="00473BB5"/>
    <w:rsid w:val="00473D7E"/>
    <w:rsid w:val="00474571"/>
    <w:rsid w:val="00474B50"/>
    <w:rsid w:val="00474D2C"/>
    <w:rsid w:val="004753BD"/>
    <w:rsid w:val="004754D1"/>
    <w:rsid w:val="00476326"/>
    <w:rsid w:val="00476B54"/>
    <w:rsid w:val="00476C42"/>
    <w:rsid w:val="00477473"/>
    <w:rsid w:val="00480479"/>
    <w:rsid w:val="004805C9"/>
    <w:rsid w:val="0048077D"/>
    <w:rsid w:val="00480AF5"/>
    <w:rsid w:val="00480B30"/>
    <w:rsid w:val="00480E46"/>
    <w:rsid w:val="004813E7"/>
    <w:rsid w:val="004817CC"/>
    <w:rsid w:val="00481C77"/>
    <w:rsid w:val="00481CFD"/>
    <w:rsid w:val="00481E60"/>
    <w:rsid w:val="00482A00"/>
    <w:rsid w:val="00482A55"/>
    <w:rsid w:val="00482D07"/>
    <w:rsid w:val="00482D49"/>
    <w:rsid w:val="004831C5"/>
    <w:rsid w:val="00483480"/>
    <w:rsid w:val="0048375F"/>
    <w:rsid w:val="00484B42"/>
    <w:rsid w:val="00484B46"/>
    <w:rsid w:val="00484B9E"/>
    <w:rsid w:val="00484CFF"/>
    <w:rsid w:val="004855C5"/>
    <w:rsid w:val="00485C11"/>
    <w:rsid w:val="00485E7A"/>
    <w:rsid w:val="00486057"/>
    <w:rsid w:val="0048613E"/>
    <w:rsid w:val="004865AE"/>
    <w:rsid w:val="00486B9A"/>
    <w:rsid w:val="00486FA5"/>
    <w:rsid w:val="004877A7"/>
    <w:rsid w:val="00487B01"/>
    <w:rsid w:val="00487EA6"/>
    <w:rsid w:val="00487FAC"/>
    <w:rsid w:val="00490783"/>
    <w:rsid w:val="004918A6"/>
    <w:rsid w:val="004920C1"/>
    <w:rsid w:val="00492835"/>
    <w:rsid w:val="004929DD"/>
    <w:rsid w:val="00492CA4"/>
    <w:rsid w:val="00492DA6"/>
    <w:rsid w:val="004932A3"/>
    <w:rsid w:val="0049348A"/>
    <w:rsid w:val="004934F9"/>
    <w:rsid w:val="004937E5"/>
    <w:rsid w:val="00493898"/>
    <w:rsid w:val="00493BCD"/>
    <w:rsid w:val="00493F3C"/>
    <w:rsid w:val="00494401"/>
    <w:rsid w:val="0049443F"/>
    <w:rsid w:val="004946D5"/>
    <w:rsid w:val="00494DFC"/>
    <w:rsid w:val="00494E56"/>
    <w:rsid w:val="0049667E"/>
    <w:rsid w:val="004968B5"/>
    <w:rsid w:val="00496BD6"/>
    <w:rsid w:val="00496C6A"/>
    <w:rsid w:val="00497811"/>
    <w:rsid w:val="00497B0C"/>
    <w:rsid w:val="00497C15"/>
    <w:rsid w:val="00497CFD"/>
    <w:rsid w:val="004A02A5"/>
    <w:rsid w:val="004A03CE"/>
    <w:rsid w:val="004A1531"/>
    <w:rsid w:val="004A1BD5"/>
    <w:rsid w:val="004A24B9"/>
    <w:rsid w:val="004A3104"/>
    <w:rsid w:val="004A33CE"/>
    <w:rsid w:val="004A3465"/>
    <w:rsid w:val="004A4481"/>
    <w:rsid w:val="004A4715"/>
    <w:rsid w:val="004A47C0"/>
    <w:rsid w:val="004A4CB0"/>
    <w:rsid w:val="004A4FB0"/>
    <w:rsid w:val="004A503A"/>
    <w:rsid w:val="004A5385"/>
    <w:rsid w:val="004A5474"/>
    <w:rsid w:val="004A57BA"/>
    <w:rsid w:val="004A5B9C"/>
    <w:rsid w:val="004A5C41"/>
    <w:rsid w:val="004A5EF3"/>
    <w:rsid w:val="004A5F5F"/>
    <w:rsid w:val="004A6335"/>
    <w:rsid w:val="004A63B2"/>
    <w:rsid w:val="004A645F"/>
    <w:rsid w:val="004A649B"/>
    <w:rsid w:val="004A7235"/>
    <w:rsid w:val="004A7EB3"/>
    <w:rsid w:val="004A7ED0"/>
    <w:rsid w:val="004B0D63"/>
    <w:rsid w:val="004B1508"/>
    <w:rsid w:val="004B1B61"/>
    <w:rsid w:val="004B1D72"/>
    <w:rsid w:val="004B20CE"/>
    <w:rsid w:val="004B2890"/>
    <w:rsid w:val="004B2F4A"/>
    <w:rsid w:val="004B3418"/>
    <w:rsid w:val="004B36A6"/>
    <w:rsid w:val="004B3C06"/>
    <w:rsid w:val="004B3C97"/>
    <w:rsid w:val="004B3D57"/>
    <w:rsid w:val="004B4312"/>
    <w:rsid w:val="004B43CF"/>
    <w:rsid w:val="004B4EA7"/>
    <w:rsid w:val="004B4FBF"/>
    <w:rsid w:val="004B4FFF"/>
    <w:rsid w:val="004B5328"/>
    <w:rsid w:val="004B56D6"/>
    <w:rsid w:val="004B56DC"/>
    <w:rsid w:val="004B5969"/>
    <w:rsid w:val="004B5DC0"/>
    <w:rsid w:val="004B64C1"/>
    <w:rsid w:val="004B6703"/>
    <w:rsid w:val="004B694F"/>
    <w:rsid w:val="004B69E9"/>
    <w:rsid w:val="004B7321"/>
    <w:rsid w:val="004B7AA5"/>
    <w:rsid w:val="004B7B5C"/>
    <w:rsid w:val="004B7FC1"/>
    <w:rsid w:val="004C025D"/>
    <w:rsid w:val="004C02E4"/>
    <w:rsid w:val="004C02EF"/>
    <w:rsid w:val="004C0730"/>
    <w:rsid w:val="004C0934"/>
    <w:rsid w:val="004C0A49"/>
    <w:rsid w:val="004C0E5B"/>
    <w:rsid w:val="004C0F63"/>
    <w:rsid w:val="004C1218"/>
    <w:rsid w:val="004C1331"/>
    <w:rsid w:val="004C13B9"/>
    <w:rsid w:val="004C1657"/>
    <w:rsid w:val="004C16B9"/>
    <w:rsid w:val="004C178B"/>
    <w:rsid w:val="004C1B4E"/>
    <w:rsid w:val="004C1C69"/>
    <w:rsid w:val="004C1C9F"/>
    <w:rsid w:val="004C1CB1"/>
    <w:rsid w:val="004C21B5"/>
    <w:rsid w:val="004C233E"/>
    <w:rsid w:val="004C244D"/>
    <w:rsid w:val="004C2A11"/>
    <w:rsid w:val="004C2FFC"/>
    <w:rsid w:val="004C31DD"/>
    <w:rsid w:val="004C323C"/>
    <w:rsid w:val="004C3256"/>
    <w:rsid w:val="004C33B5"/>
    <w:rsid w:val="004C347F"/>
    <w:rsid w:val="004C34DB"/>
    <w:rsid w:val="004C35BD"/>
    <w:rsid w:val="004C378F"/>
    <w:rsid w:val="004C3868"/>
    <w:rsid w:val="004C3C6A"/>
    <w:rsid w:val="004C3F53"/>
    <w:rsid w:val="004C43C7"/>
    <w:rsid w:val="004C48EF"/>
    <w:rsid w:val="004C4C3A"/>
    <w:rsid w:val="004C4D32"/>
    <w:rsid w:val="004C4F11"/>
    <w:rsid w:val="004C4F43"/>
    <w:rsid w:val="004C538A"/>
    <w:rsid w:val="004C5490"/>
    <w:rsid w:val="004C5573"/>
    <w:rsid w:val="004C56FC"/>
    <w:rsid w:val="004C59CE"/>
    <w:rsid w:val="004C7670"/>
    <w:rsid w:val="004C7BA1"/>
    <w:rsid w:val="004C7EBA"/>
    <w:rsid w:val="004D0274"/>
    <w:rsid w:val="004D03AB"/>
    <w:rsid w:val="004D03ED"/>
    <w:rsid w:val="004D07F4"/>
    <w:rsid w:val="004D1460"/>
    <w:rsid w:val="004D183D"/>
    <w:rsid w:val="004D1A45"/>
    <w:rsid w:val="004D2070"/>
    <w:rsid w:val="004D277D"/>
    <w:rsid w:val="004D2C17"/>
    <w:rsid w:val="004D2DA7"/>
    <w:rsid w:val="004D2DDF"/>
    <w:rsid w:val="004D2E74"/>
    <w:rsid w:val="004D2F46"/>
    <w:rsid w:val="004D31B1"/>
    <w:rsid w:val="004D3784"/>
    <w:rsid w:val="004D37C2"/>
    <w:rsid w:val="004D37D3"/>
    <w:rsid w:val="004D3DFF"/>
    <w:rsid w:val="004D42CC"/>
    <w:rsid w:val="004D454B"/>
    <w:rsid w:val="004D4BE3"/>
    <w:rsid w:val="004D4D70"/>
    <w:rsid w:val="004D4E22"/>
    <w:rsid w:val="004D5C64"/>
    <w:rsid w:val="004D6012"/>
    <w:rsid w:val="004D69AE"/>
    <w:rsid w:val="004D7127"/>
    <w:rsid w:val="004D744B"/>
    <w:rsid w:val="004D74DF"/>
    <w:rsid w:val="004D770B"/>
    <w:rsid w:val="004D7DEA"/>
    <w:rsid w:val="004D7F0C"/>
    <w:rsid w:val="004E0842"/>
    <w:rsid w:val="004E0EB9"/>
    <w:rsid w:val="004E1335"/>
    <w:rsid w:val="004E1465"/>
    <w:rsid w:val="004E1560"/>
    <w:rsid w:val="004E168E"/>
    <w:rsid w:val="004E1EE4"/>
    <w:rsid w:val="004E208D"/>
    <w:rsid w:val="004E2134"/>
    <w:rsid w:val="004E2274"/>
    <w:rsid w:val="004E26B6"/>
    <w:rsid w:val="004E28FE"/>
    <w:rsid w:val="004E30FF"/>
    <w:rsid w:val="004E31C2"/>
    <w:rsid w:val="004E33A9"/>
    <w:rsid w:val="004E35EE"/>
    <w:rsid w:val="004E38C0"/>
    <w:rsid w:val="004E4140"/>
    <w:rsid w:val="004E46CC"/>
    <w:rsid w:val="004E4B7A"/>
    <w:rsid w:val="004E4B98"/>
    <w:rsid w:val="004E546C"/>
    <w:rsid w:val="004E5D30"/>
    <w:rsid w:val="004E6632"/>
    <w:rsid w:val="004E68FF"/>
    <w:rsid w:val="004E6A08"/>
    <w:rsid w:val="004E6DC9"/>
    <w:rsid w:val="004E6F4B"/>
    <w:rsid w:val="004E7073"/>
    <w:rsid w:val="004E7255"/>
    <w:rsid w:val="004E7363"/>
    <w:rsid w:val="004E788B"/>
    <w:rsid w:val="004E7AD4"/>
    <w:rsid w:val="004F04CA"/>
    <w:rsid w:val="004F0533"/>
    <w:rsid w:val="004F05E6"/>
    <w:rsid w:val="004F07C9"/>
    <w:rsid w:val="004F1143"/>
    <w:rsid w:val="004F1286"/>
    <w:rsid w:val="004F1412"/>
    <w:rsid w:val="004F1724"/>
    <w:rsid w:val="004F1C47"/>
    <w:rsid w:val="004F1C86"/>
    <w:rsid w:val="004F21EE"/>
    <w:rsid w:val="004F2D70"/>
    <w:rsid w:val="004F2D74"/>
    <w:rsid w:val="004F3ED8"/>
    <w:rsid w:val="004F4223"/>
    <w:rsid w:val="004F49FB"/>
    <w:rsid w:val="004F4AA2"/>
    <w:rsid w:val="004F4CB7"/>
    <w:rsid w:val="004F5A82"/>
    <w:rsid w:val="004F616D"/>
    <w:rsid w:val="004F660D"/>
    <w:rsid w:val="004F6977"/>
    <w:rsid w:val="004F6E06"/>
    <w:rsid w:val="004F75D5"/>
    <w:rsid w:val="004F7DB0"/>
    <w:rsid w:val="004F7F1C"/>
    <w:rsid w:val="0050044C"/>
    <w:rsid w:val="0050047F"/>
    <w:rsid w:val="005007F7"/>
    <w:rsid w:val="00500A5D"/>
    <w:rsid w:val="00500E11"/>
    <w:rsid w:val="0050104A"/>
    <w:rsid w:val="005016D7"/>
    <w:rsid w:val="00501785"/>
    <w:rsid w:val="005019CF"/>
    <w:rsid w:val="005019FE"/>
    <w:rsid w:val="00501D5F"/>
    <w:rsid w:val="005027BA"/>
    <w:rsid w:val="00502E89"/>
    <w:rsid w:val="00502F02"/>
    <w:rsid w:val="0050304F"/>
    <w:rsid w:val="00503389"/>
    <w:rsid w:val="005034AA"/>
    <w:rsid w:val="005034F1"/>
    <w:rsid w:val="00503EBF"/>
    <w:rsid w:val="00504827"/>
    <w:rsid w:val="005049C3"/>
    <w:rsid w:val="005049D4"/>
    <w:rsid w:val="0050540C"/>
    <w:rsid w:val="00505CA9"/>
    <w:rsid w:val="00505F5F"/>
    <w:rsid w:val="00506320"/>
    <w:rsid w:val="00506797"/>
    <w:rsid w:val="005068A7"/>
    <w:rsid w:val="00506C43"/>
    <w:rsid w:val="0050717A"/>
    <w:rsid w:val="005072D3"/>
    <w:rsid w:val="00507376"/>
    <w:rsid w:val="00507796"/>
    <w:rsid w:val="00507CB9"/>
    <w:rsid w:val="0051009A"/>
    <w:rsid w:val="0051033B"/>
    <w:rsid w:val="00510BDC"/>
    <w:rsid w:val="005114E1"/>
    <w:rsid w:val="00511A29"/>
    <w:rsid w:val="0051218A"/>
    <w:rsid w:val="005121BB"/>
    <w:rsid w:val="005123D9"/>
    <w:rsid w:val="00512698"/>
    <w:rsid w:val="00512C87"/>
    <w:rsid w:val="00512F5C"/>
    <w:rsid w:val="005130BA"/>
    <w:rsid w:val="00513B19"/>
    <w:rsid w:val="00514654"/>
    <w:rsid w:val="00514AAC"/>
    <w:rsid w:val="0051546B"/>
    <w:rsid w:val="0051557D"/>
    <w:rsid w:val="005157C2"/>
    <w:rsid w:val="00515C39"/>
    <w:rsid w:val="00515D9E"/>
    <w:rsid w:val="00515EC9"/>
    <w:rsid w:val="005160F4"/>
    <w:rsid w:val="00516EC2"/>
    <w:rsid w:val="00516F03"/>
    <w:rsid w:val="00517AB4"/>
    <w:rsid w:val="00517D6E"/>
    <w:rsid w:val="00517EE4"/>
    <w:rsid w:val="00517F5C"/>
    <w:rsid w:val="00520633"/>
    <w:rsid w:val="00520AE5"/>
    <w:rsid w:val="00520BB3"/>
    <w:rsid w:val="0052132C"/>
    <w:rsid w:val="0052144B"/>
    <w:rsid w:val="00521530"/>
    <w:rsid w:val="00521BC1"/>
    <w:rsid w:val="0052299C"/>
    <w:rsid w:val="00523217"/>
    <w:rsid w:val="00523769"/>
    <w:rsid w:val="00523A89"/>
    <w:rsid w:val="00523B88"/>
    <w:rsid w:val="00523C87"/>
    <w:rsid w:val="00523D3A"/>
    <w:rsid w:val="00523FB2"/>
    <w:rsid w:val="005244D7"/>
    <w:rsid w:val="00524605"/>
    <w:rsid w:val="00524649"/>
    <w:rsid w:val="005247C8"/>
    <w:rsid w:val="005253C1"/>
    <w:rsid w:val="0052541F"/>
    <w:rsid w:val="0052547F"/>
    <w:rsid w:val="00525972"/>
    <w:rsid w:val="00525AB0"/>
    <w:rsid w:val="00525B4B"/>
    <w:rsid w:val="00527255"/>
    <w:rsid w:val="005274BF"/>
    <w:rsid w:val="00527505"/>
    <w:rsid w:val="00530BBD"/>
    <w:rsid w:val="00530D70"/>
    <w:rsid w:val="00530D7C"/>
    <w:rsid w:val="00530FFB"/>
    <w:rsid w:val="00531FDF"/>
    <w:rsid w:val="00532A02"/>
    <w:rsid w:val="00533622"/>
    <w:rsid w:val="005341D3"/>
    <w:rsid w:val="0053503F"/>
    <w:rsid w:val="00535081"/>
    <w:rsid w:val="005359C9"/>
    <w:rsid w:val="00535BC8"/>
    <w:rsid w:val="00535D18"/>
    <w:rsid w:val="00535E55"/>
    <w:rsid w:val="00535F37"/>
    <w:rsid w:val="0053652F"/>
    <w:rsid w:val="00536796"/>
    <w:rsid w:val="00536ADE"/>
    <w:rsid w:val="00536AE2"/>
    <w:rsid w:val="00537B4E"/>
    <w:rsid w:val="0054026C"/>
    <w:rsid w:val="005403CD"/>
    <w:rsid w:val="00540B21"/>
    <w:rsid w:val="00540DBC"/>
    <w:rsid w:val="0054109B"/>
    <w:rsid w:val="00541974"/>
    <w:rsid w:val="00541A0E"/>
    <w:rsid w:val="00541C43"/>
    <w:rsid w:val="00541F6E"/>
    <w:rsid w:val="00541FD5"/>
    <w:rsid w:val="0054206A"/>
    <w:rsid w:val="005422B6"/>
    <w:rsid w:val="005432EC"/>
    <w:rsid w:val="005439DA"/>
    <w:rsid w:val="00543BC5"/>
    <w:rsid w:val="00543C6C"/>
    <w:rsid w:val="0054529D"/>
    <w:rsid w:val="00545382"/>
    <w:rsid w:val="0054546D"/>
    <w:rsid w:val="00545486"/>
    <w:rsid w:val="00545AE5"/>
    <w:rsid w:val="00545F58"/>
    <w:rsid w:val="0054602F"/>
    <w:rsid w:val="005467F2"/>
    <w:rsid w:val="00546A73"/>
    <w:rsid w:val="00546C48"/>
    <w:rsid w:val="00547026"/>
    <w:rsid w:val="00547071"/>
    <w:rsid w:val="00547342"/>
    <w:rsid w:val="0054751C"/>
    <w:rsid w:val="00547A5A"/>
    <w:rsid w:val="00547A7D"/>
    <w:rsid w:val="00547DFE"/>
    <w:rsid w:val="00550323"/>
    <w:rsid w:val="005504B9"/>
    <w:rsid w:val="00550AC9"/>
    <w:rsid w:val="00550D5E"/>
    <w:rsid w:val="00551248"/>
    <w:rsid w:val="00551349"/>
    <w:rsid w:val="005516DB"/>
    <w:rsid w:val="00551B59"/>
    <w:rsid w:val="0055218C"/>
    <w:rsid w:val="005521FE"/>
    <w:rsid w:val="0055238F"/>
    <w:rsid w:val="0055297F"/>
    <w:rsid w:val="00552A44"/>
    <w:rsid w:val="00552D48"/>
    <w:rsid w:val="00552FDB"/>
    <w:rsid w:val="00553071"/>
    <w:rsid w:val="00553175"/>
    <w:rsid w:val="00553789"/>
    <w:rsid w:val="005537EF"/>
    <w:rsid w:val="005539FB"/>
    <w:rsid w:val="0055414A"/>
    <w:rsid w:val="0055424D"/>
    <w:rsid w:val="00554A8C"/>
    <w:rsid w:val="00554CC2"/>
    <w:rsid w:val="00554EA1"/>
    <w:rsid w:val="00555114"/>
    <w:rsid w:val="00555461"/>
    <w:rsid w:val="005555A9"/>
    <w:rsid w:val="005556EE"/>
    <w:rsid w:val="00555E74"/>
    <w:rsid w:val="00556105"/>
    <w:rsid w:val="005562BB"/>
    <w:rsid w:val="005563C5"/>
    <w:rsid w:val="005565C9"/>
    <w:rsid w:val="0055682E"/>
    <w:rsid w:val="005573A5"/>
    <w:rsid w:val="0056013D"/>
    <w:rsid w:val="005602CF"/>
    <w:rsid w:val="0056081E"/>
    <w:rsid w:val="0056086D"/>
    <w:rsid w:val="00560FFB"/>
    <w:rsid w:val="0056182D"/>
    <w:rsid w:val="00561D08"/>
    <w:rsid w:val="00562513"/>
    <w:rsid w:val="0056287E"/>
    <w:rsid w:val="00562A85"/>
    <w:rsid w:val="00562C74"/>
    <w:rsid w:val="00562DA1"/>
    <w:rsid w:val="00563013"/>
    <w:rsid w:val="005630E5"/>
    <w:rsid w:val="00563AA2"/>
    <w:rsid w:val="00563BA5"/>
    <w:rsid w:val="00564038"/>
    <w:rsid w:val="0056405B"/>
    <w:rsid w:val="005648AA"/>
    <w:rsid w:val="00564A04"/>
    <w:rsid w:val="00564C0E"/>
    <w:rsid w:val="00564EAB"/>
    <w:rsid w:val="00564FEE"/>
    <w:rsid w:val="005659B3"/>
    <w:rsid w:val="0056611F"/>
    <w:rsid w:val="00566843"/>
    <w:rsid w:val="0056685A"/>
    <w:rsid w:val="005669B9"/>
    <w:rsid w:val="00566A73"/>
    <w:rsid w:val="00566B43"/>
    <w:rsid w:val="0056722A"/>
    <w:rsid w:val="00567534"/>
    <w:rsid w:val="00567673"/>
    <w:rsid w:val="00567852"/>
    <w:rsid w:val="00567BDE"/>
    <w:rsid w:val="00567D32"/>
    <w:rsid w:val="00567E41"/>
    <w:rsid w:val="00567F88"/>
    <w:rsid w:val="00570742"/>
    <w:rsid w:val="00570A6E"/>
    <w:rsid w:val="00570A98"/>
    <w:rsid w:val="0057167B"/>
    <w:rsid w:val="00571C9A"/>
    <w:rsid w:val="00572AF4"/>
    <w:rsid w:val="005734F1"/>
    <w:rsid w:val="0057394B"/>
    <w:rsid w:val="005739F3"/>
    <w:rsid w:val="00573CFA"/>
    <w:rsid w:val="0057401B"/>
    <w:rsid w:val="005742FD"/>
    <w:rsid w:val="00574783"/>
    <w:rsid w:val="005748C2"/>
    <w:rsid w:val="005756B7"/>
    <w:rsid w:val="00575995"/>
    <w:rsid w:val="00575FBA"/>
    <w:rsid w:val="0057667C"/>
    <w:rsid w:val="0057688C"/>
    <w:rsid w:val="00576B5C"/>
    <w:rsid w:val="00576DCD"/>
    <w:rsid w:val="00576E15"/>
    <w:rsid w:val="00576E8B"/>
    <w:rsid w:val="005775E9"/>
    <w:rsid w:val="00577671"/>
    <w:rsid w:val="00577A13"/>
    <w:rsid w:val="00577A30"/>
    <w:rsid w:val="00577A74"/>
    <w:rsid w:val="00577F5F"/>
    <w:rsid w:val="00577F83"/>
    <w:rsid w:val="00580191"/>
    <w:rsid w:val="00580200"/>
    <w:rsid w:val="00580817"/>
    <w:rsid w:val="00580A2A"/>
    <w:rsid w:val="00581609"/>
    <w:rsid w:val="00581952"/>
    <w:rsid w:val="00581BEE"/>
    <w:rsid w:val="00581C63"/>
    <w:rsid w:val="00581FF9"/>
    <w:rsid w:val="005828F4"/>
    <w:rsid w:val="00582C1B"/>
    <w:rsid w:val="005835AE"/>
    <w:rsid w:val="005836DA"/>
    <w:rsid w:val="00583C36"/>
    <w:rsid w:val="00583E4C"/>
    <w:rsid w:val="00584615"/>
    <w:rsid w:val="00584BAB"/>
    <w:rsid w:val="00584BBC"/>
    <w:rsid w:val="00584DC1"/>
    <w:rsid w:val="00584EE5"/>
    <w:rsid w:val="00585327"/>
    <w:rsid w:val="005857C5"/>
    <w:rsid w:val="00585B7C"/>
    <w:rsid w:val="00585C13"/>
    <w:rsid w:val="00585D38"/>
    <w:rsid w:val="00585EBB"/>
    <w:rsid w:val="0058630F"/>
    <w:rsid w:val="005863F7"/>
    <w:rsid w:val="005868C3"/>
    <w:rsid w:val="00586C38"/>
    <w:rsid w:val="00586CA2"/>
    <w:rsid w:val="0058728A"/>
    <w:rsid w:val="005872E6"/>
    <w:rsid w:val="0058746A"/>
    <w:rsid w:val="0058771B"/>
    <w:rsid w:val="00587C03"/>
    <w:rsid w:val="00587E77"/>
    <w:rsid w:val="00587F1A"/>
    <w:rsid w:val="005902CC"/>
    <w:rsid w:val="005906C6"/>
    <w:rsid w:val="00590B5E"/>
    <w:rsid w:val="00590CF4"/>
    <w:rsid w:val="00590FAD"/>
    <w:rsid w:val="005914D0"/>
    <w:rsid w:val="0059156C"/>
    <w:rsid w:val="00591CF7"/>
    <w:rsid w:val="00591EA9"/>
    <w:rsid w:val="00592225"/>
    <w:rsid w:val="005922F9"/>
    <w:rsid w:val="005924D8"/>
    <w:rsid w:val="005928B1"/>
    <w:rsid w:val="00592CAB"/>
    <w:rsid w:val="00593CA1"/>
    <w:rsid w:val="00593EAD"/>
    <w:rsid w:val="005942E4"/>
    <w:rsid w:val="00594467"/>
    <w:rsid w:val="005944C7"/>
    <w:rsid w:val="00594732"/>
    <w:rsid w:val="0059483A"/>
    <w:rsid w:val="00594E78"/>
    <w:rsid w:val="005957D1"/>
    <w:rsid w:val="0059582F"/>
    <w:rsid w:val="00595A36"/>
    <w:rsid w:val="0059653A"/>
    <w:rsid w:val="0059660F"/>
    <w:rsid w:val="0059677A"/>
    <w:rsid w:val="0059689C"/>
    <w:rsid w:val="005969D0"/>
    <w:rsid w:val="00597337"/>
    <w:rsid w:val="00597394"/>
    <w:rsid w:val="0059762F"/>
    <w:rsid w:val="005977BA"/>
    <w:rsid w:val="00597BA7"/>
    <w:rsid w:val="00597C44"/>
    <w:rsid w:val="005A0781"/>
    <w:rsid w:val="005A0B75"/>
    <w:rsid w:val="005A0D1B"/>
    <w:rsid w:val="005A128B"/>
    <w:rsid w:val="005A273B"/>
    <w:rsid w:val="005A288C"/>
    <w:rsid w:val="005A2A6C"/>
    <w:rsid w:val="005A2B5C"/>
    <w:rsid w:val="005A300C"/>
    <w:rsid w:val="005A375F"/>
    <w:rsid w:val="005A3881"/>
    <w:rsid w:val="005A3C6C"/>
    <w:rsid w:val="005A3E1D"/>
    <w:rsid w:val="005A3E7A"/>
    <w:rsid w:val="005A400C"/>
    <w:rsid w:val="005A4116"/>
    <w:rsid w:val="005A5CD6"/>
    <w:rsid w:val="005A5F5B"/>
    <w:rsid w:val="005A63E7"/>
    <w:rsid w:val="005A69F3"/>
    <w:rsid w:val="005A6A6B"/>
    <w:rsid w:val="005A6CB6"/>
    <w:rsid w:val="005A7953"/>
    <w:rsid w:val="005B05CE"/>
    <w:rsid w:val="005B0B27"/>
    <w:rsid w:val="005B0DAA"/>
    <w:rsid w:val="005B10FA"/>
    <w:rsid w:val="005B13AA"/>
    <w:rsid w:val="005B14B6"/>
    <w:rsid w:val="005B1B0C"/>
    <w:rsid w:val="005B207B"/>
    <w:rsid w:val="005B296B"/>
    <w:rsid w:val="005B2B2F"/>
    <w:rsid w:val="005B2ED5"/>
    <w:rsid w:val="005B2FB1"/>
    <w:rsid w:val="005B31E7"/>
    <w:rsid w:val="005B3214"/>
    <w:rsid w:val="005B3F6E"/>
    <w:rsid w:val="005B40BE"/>
    <w:rsid w:val="005B410F"/>
    <w:rsid w:val="005B4DC2"/>
    <w:rsid w:val="005B510D"/>
    <w:rsid w:val="005B51DE"/>
    <w:rsid w:val="005B54D8"/>
    <w:rsid w:val="005B57D5"/>
    <w:rsid w:val="005B5DC0"/>
    <w:rsid w:val="005B5E54"/>
    <w:rsid w:val="005B6010"/>
    <w:rsid w:val="005B6188"/>
    <w:rsid w:val="005B6E10"/>
    <w:rsid w:val="005B7718"/>
    <w:rsid w:val="005B7E3F"/>
    <w:rsid w:val="005C0A92"/>
    <w:rsid w:val="005C0C0D"/>
    <w:rsid w:val="005C1EFE"/>
    <w:rsid w:val="005C223B"/>
    <w:rsid w:val="005C25E3"/>
    <w:rsid w:val="005C2B8E"/>
    <w:rsid w:val="005C2D37"/>
    <w:rsid w:val="005C3732"/>
    <w:rsid w:val="005C3B28"/>
    <w:rsid w:val="005C3BE6"/>
    <w:rsid w:val="005C3E56"/>
    <w:rsid w:val="005C4E97"/>
    <w:rsid w:val="005C5E00"/>
    <w:rsid w:val="005C655E"/>
    <w:rsid w:val="005C67F3"/>
    <w:rsid w:val="005C69DF"/>
    <w:rsid w:val="005C6EA3"/>
    <w:rsid w:val="005C7084"/>
    <w:rsid w:val="005C70AA"/>
    <w:rsid w:val="005C7173"/>
    <w:rsid w:val="005C7D94"/>
    <w:rsid w:val="005C7DB0"/>
    <w:rsid w:val="005D00E3"/>
    <w:rsid w:val="005D0173"/>
    <w:rsid w:val="005D0250"/>
    <w:rsid w:val="005D089D"/>
    <w:rsid w:val="005D0BEE"/>
    <w:rsid w:val="005D1205"/>
    <w:rsid w:val="005D1502"/>
    <w:rsid w:val="005D1581"/>
    <w:rsid w:val="005D17E7"/>
    <w:rsid w:val="005D18F2"/>
    <w:rsid w:val="005D1D27"/>
    <w:rsid w:val="005D1F58"/>
    <w:rsid w:val="005D2349"/>
    <w:rsid w:val="005D285B"/>
    <w:rsid w:val="005D28F9"/>
    <w:rsid w:val="005D294E"/>
    <w:rsid w:val="005D3EA1"/>
    <w:rsid w:val="005D42F6"/>
    <w:rsid w:val="005D47D1"/>
    <w:rsid w:val="005D5942"/>
    <w:rsid w:val="005D5C0D"/>
    <w:rsid w:val="005D5CA3"/>
    <w:rsid w:val="005D5FD0"/>
    <w:rsid w:val="005D6119"/>
    <w:rsid w:val="005D61B6"/>
    <w:rsid w:val="005D61DB"/>
    <w:rsid w:val="005D6604"/>
    <w:rsid w:val="005D6B31"/>
    <w:rsid w:val="005D6BA5"/>
    <w:rsid w:val="005D6EB5"/>
    <w:rsid w:val="005D6EFA"/>
    <w:rsid w:val="005D7018"/>
    <w:rsid w:val="005D783C"/>
    <w:rsid w:val="005E02C3"/>
    <w:rsid w:val="005E048F"/>
    <w:rsid w:val="005E1CFB"/>
    <w:rsid w:val="005E1E2F"/>
    <w:rsid w:val="005E1FED"/>
    <w:rsid w:val="005E23FA"/>
    <w:rsid w:val="005E3106"/>
    <w:rsid w:val="005E3F79"/>
    <w:rsid w:val="005E4437"/>
    <w:rsid w:val="005E47C8"/>
    <w:rsid w:val="005E4948"/>
    <w:rsid w:val="005E4BD0"/>
    <w:rsid w:val="005E4CF9"/>
    <w:rsid w:val="005E51B5"/>
    <w:rsid w:val="005E526E"/>
    <w:rsid w:val="005E559C"/>
    <w:rsid w:val="005E615D"/>
    <w:rsid w:val="005E6167"/>
    <w:rsid w:val="005E6492"/>
    <w:rsid w:val="005E67F1"/>
    <w:rsid w:val="005E7373"/>
    <w:rsid w:val="005E73D8"/>
    <w:rsid w:val="005E7602"/>
    <w:rsid w:val="005E7DBE"/>
    <w:rsid w:val="005E7EFA"/>
    <w:rsid w:val="005F02F1"/>
    <w:rsid w:val="005F08CE"/>
    <w:rsid w:val="005F0945"/>
    <w:rsid w:val="005F0BA1"/>
    <w:rsid w:val="005F0BE1"/>
    <w:rsid w:val="005F110C"/>
    <w:rsid w:val="005F11B5"/>
    <w:rsid w:val="005F167A"/>
    <w:rsid w:val="005F1747"/>
    <w:rsid w:val="005F1D8C"/>
    <w:rsid w:val="005F1F4B"/>
    <w:rsid w:val="005F200D"/>
    <w:rsid w:val="005F2134"/>
    <w:rsid w:val="005F22B6"/>
    <w:rsid w:val="005F27F4"/>
    <w:rsid w:val="005F2D52"/>
    <w:rsid w:val="005F301F"/>
    <w:rsid w:val="005F382C"/>
    <w:rsid w:val="005F3845"/>
    <w:rsid w:val="005F43DE"/>
    <w:rsid w:val="005F4844"/>
    <w:rsid w:val="005F51DE"/>
    <w:rsid w:val="005F54DC"/>
    <w:rsid w:val="005F5753"/>
    <w:rsid w:val="005F5D4F"/>
    <w:rsid w:val="005F5D93"/>
    <w:rsid w:val="005F5DCF"/>
    <w:rsid w:val="005F6921"/>
    <w:rsid w:val="005F6E0C"/>
    <w:rsid w:val="005F72EC"/>
    <w:rsid w:val="005F748A"/>
    <w:rsid w:val="005F7580"/>
    <w:rsid w:val="005F7A61"/>
    <w:rsid w:val="005F7F59"/>
    <w:rsid w:val="00600456"/>
    <w:rsid w:val="0060088E"/>
    <w:rsid w:val="00600BEB"/>
    <w:rsid w:val="0060159A"/>
    <w:rsid w:val="00601749"/>
    <w:rsid w:val="0060176F"/>
    <w:rsid w:val="00601F1D"/>
    <w:rsid w:val="0060201D"/>
    <w:rsid w:val="00602845"/>
    <w:rsid w:val="00602867"/>
    <w:rsid w:val="00602C65"/>
    <w:rsid w:val="00602E04"/>
    <w:rsid w:val="00602FC0"/>
    <w:rsid w:val="00603034"/>
    <w:rsid w:val="006030EC"/>
    <w:rsid w:val="00603102"/>
    <w:rsid w:val="006036DC"/>
    <w:rsid w:val="00603745"/>
    <w:rsid w:val="00603972"/>
    <w:rsid w:val="00603B60"/>
    <w:rsid w:val="00603B8B"/>
    <w:rsid w:val="00603B95"/>
    <w:rsid w:val="00604181"/>
    <w:rsid w:val="00604695"/>
    <w:rsid w:val="0060470F"/>
    <w:rsid w:val="0060472D"/>
    <w:rsid w:val="006050F3"/>
    <w:rsid w:val="006053CD"/>
    <w:rsid w:val="00605463"/>
    <w:rsid w:val="006056C8"/>
    <w:rsid w:val="0060584F"/>
    <w:rsid w:val="00605BBB"/>
    <w:rsid w:val="00605FAD"/>
    <w:rsid w:val="006065B7"/>
    <w:rsid w:val="00606968"/>
    <w:rsid w:val="00606E27"/>
    <w:rsid w:val="006070B9"/>
    <w:rsid w:val="006073B0"/>
    <w:rsid w:val="00607E45"/>
    <w:rsid w:val="006100E0"/>
    <w:rsid w:val="00610A3F"/>
    <w:rsid w:val="00610D67"/>
    <w:rsid w:val="006111A0"/>
    <w:rsid w:val="006112CC"/>
    <w:rsid w:val="0061142C"/>
    <w:rsid w:val="00611667"/>
    <w:rsid w:val="00611821"/>
    <w:rsid w:val="0061189A"/>
    <w:rsid w:val="00612304"/>
    <w:rsid w:val="006124B2"/>
    <w:rsid w:val="006124E6"/>
    <w:rsid w:val="00612763"/>
    <w:rsid w:val="00613315"/>
    <w:rsid w:val="00613521"/>
    <w:rsid w:val="00613790"/>
    <w:rsid w:val="00613CCD"/>
    <w:rsid w:val="00613F1D"/>
    <w:rsid w:val="00614020"/>
    <w:rsid w:val="006144D8"/>
    <w:rsid w:val="00614541"/>
    <w:rsid w:val="006146B2"/>
    <w:rsid w:val="00614C69"/>
    <w:rsid w:val="0061526D"/>
    <w:rsid w:val="006154D2"/>
    <w:rsid w:val="00615AE7"/>
    <w:rsid w:val="00615C63"/>
    <w:rsid w:val="00615F51"/>
    <w:rsid w:val="006163FE"/>
    <w:rsid w:val="0061661A"/>
    <w:rsid w:val="0061687D"/>
    <w:rsid w:val="00616934"/>
    <w:rsid w:val="00616AE9"/>
    <w:rsid w:val="00616C7A"/>
    <w:rsid w:val="006171C1"/>
    <w:rsid w:val="00617517"/>
    <w:rsid w:val="00617746"/>
    <w:rsid w:val="0062002C"/>
    <w:rsid w:val="00620084"/>
    <w:rsid w:val="0062041E"/>
    <w:rsid w:val="006204C7"/>
    <w:rsid w:val="006209D6"/>
    <w:rsid w:val="00620CF5"/>
    <w:rsid w:val="0062125F"/>
    <w:rsid w:val="00621663"/>
    <w:rsid w:val="00621BD7"/>
    <w:rsid w:val="006222B2"/>
    <w:rsid w:val="0062240C"/>
    <w:rsid w:val="006237C0"/>
    <w:rsid w:val="00623EFC"/>
    <w:rsid w:val="0062452B"/>
    <w:rsid w:val="00624F74"/>
    <w:rsid w:val="00625129"/>
    <w:rsid w:val="00625367"/>
    <w:rsid w:val="006255B1"/>
    <w:rsid w:val="0062587D"/>
    <w:rsid w:val="00625920"/>
    <w:rsid w:val="00625995"/>
    <w:rsid w:val="0062603F"/>
    <w:rsid w:val="0062611E"/>
    <w:rsid w:val="006264DF"/>
    <w:rsid w:val="006265A5"/>
    <w:rsid w:val="00626AF5"/>
    <w:rsid w:val="00626AFA"/>
    <w:rsid w:val="00626F66"/>
    <w:rsid w:val="00627BAD"/>
    <w:rsid w:val="00627F38"/>
    <w:rsid w:val="00627F97"/>
    <w:rsid w:val="00630076"/>
    <w:rsid w:val="00630090"/>
    <w:rsid w:val="006300FA"/>
    <w:rsid w:val="006301E8"/>
    <w:rsid w:val="00630951"/>
    <w:rsid w:val="006309EF"/>
    <w:rsid w:val="00631B8F"/>
    <w:rsid w:val="00631E43"/>
    <w:rsid w:val="00632092"/>
    <w:rsid w:val="0063209C"/>
    <w:rsid w:val="006329AC"/>
    <w:rsid w:val="00632D41"/>
    <w:rsid w:val="0063320A"/>
    <w:rsid w:val="006336D0"/>
    <w:rsid w:val="00634077"/>
    <w:rsid w:val="006345D3"/>
    <w:rsid w:val="006346A7"/>
    <w:rsid w:val="00634B72"/>
    <w:rsid w:val="00634D72"/>
    <w:rsid w:val="006352BF"/>
    <w:rsid w:val="006357A2"/>
    <w:rsid w:val="00635905"/>
    <w:rsid w:val="00635B32"/>
    <w:rsid w:val="00635FFC"/>
    <w:rsid w:val="00636493"/>
    <w:rsid w:val="00636BE4"/>
    <w:rsid w:val="00636E8F"/>
    <w:rsid w:val="00636FB2"/>
    <w:rsid w:val="00636FBE"/>
    <w:rsid w:val="00637471"/>
    <w:rsid w:val="00637AC2"/>
    <w:rsid w:val="00640C7F"/>
    <w:rsid w:val="006410EC"/>
    <w:rsid w:val="00642264"/>
    <w:rsid w:val="00642DE8"/>
    <w:rsid w:val="0064358D"/>
    <w:rsid w:val="006441F8"/>
    <w:rsid w:val="006443A1"/>
    <w:rsid w:val="006444AD"/>
    <w:rsid w:val="00644DA1"/>
    <w:rsid w:val="00644F1C"/>
    <w:rsid w:val="00645173"/>
    <w:rsid w:val="00645239"/>
    <w:rsid w:val="006452D1"/>
    <w:rsid w:val="00645C80"/>
    <w:rsid w:val="006463DD"/>
    <w:rsid w:val="0064668A"/>
    <w:rsid w:val="006466EC"/>
    <w:rsid w:val="006473D2"/>
    <w:rsid w:val="006506D7"/>
    <w:rsid w:val="00650764"/>
    <w:rsid w:val="0065091D"/>
    <w:rsid w:val="0065096E"/>
    <w:rsid w:val="00650A3F"/>
    <w:rsid w:val="00650B60"/>
    <w:rsid w:val="00650CF5"/>
    <w:rsid w:val="00650E68"/>
    <w:rsid w:val="00650F33"/>
    <w:rsid w:val="00651121"/>
    <w:rsid w:val="00651507"/>
    <w:rsid w:val="0065187C"/>
    <w:rsid w:val="00651DF2"/>
    <w:rsid w:val="006523EB"/>
    <w:rsid w:val="006526BB"/>
    <w:rsid w:val="006528D5"/>
    <w:rsid w:val="00653395"/>
    <w:rsid w:val="00653564"/>
    <w:rsid w:val="0065363A"/>
    <w:rsid w:val="00653767"/>
    <w:rsid w:val="0065377D"/>
    <w:rsid w:val="00653D16"/>
    <w:rsid w:val="00654798"/>
    <w:rsid w:val="00654814"/>
    <w:rsid w:val="00654B3E"/>
    <w:rsid w:val="006551F4"/>
    <w:rsid w:val="00655949"/>
    <w:rsid w:val="00655B4F"/>
    <w:rsid w:val="00655E74"/>
    <w:rsid w:val="00656020"/>
    <w:rsid w:val="00656C64"/>
    <w:rsid w:val="00657456"/>
    <w:rsid w:val="00657CAE"/>
    <w:rsid w:val="00657EF5"/>
    <w:rsid w:val="00660400"/>
    <w:rsid w:val="006606DA"/>
    <w:rsid w:val="006609D2"/>
    <w:rsid w:val="00661367"/>
    <w:rsid w:val="00661AA1"/>
    <w:rsid w:val="00661C83"/>
    <w:rsid w:val="00661D7C"/>
    <w:rsid w:val="00661ECC"/>
    <w:rsid w:val="00662019"/>
    <w:rsid w:val="006620FB"/>
    <w:rsid w:val="00662D3B"/>
    <w:rsid w:val="0066386A"/>
    <w:rsid w:val="00663AB1"/>
    <w:rsid w:val="00664017"/>
    <w:rsid w:val="006640F9"/>
    <w:rsid w:val="00664163"/>
    <w:rsid w:val="006645AB"/>
    <w:rsid w:val="00664BFB"/>
    <w:rsid w:val="00664C2A"/>
    <w:rsid w:val="00665479"/>
    <w:rsid w:val="0066574E"/>
    <w:rsid w:val="00665907"/>
    <w:rsid w:val="00665A24"/>
    <w:rsid w:val="00666249"/>
    <w:rsid w:val="00666C3E"/>
    <w:rsid w:val="006678AA"/>
    <w:rsid w:val="006700D8"/>
    <w:rsid w:val="006701CF"/>
    <w:rsid w:val="006704EC"/>
    <w:rsid w:val="00670BA1"/>
    <w:rsid w:val="00670CF5"/>
    <w:rsid w:val="00670F13"/>
    <w:rsid w:val="006716C5"/>
    <w:rsid w:val="006717C4"/>
    <w:rsid w:val="0067241F"/>
    <w:rsid w:val="00672972"/>
    <w:rsid w:val="00672986"/>
    <w:rsid w:val="006729B2"/>
    <w:rsid w:val="00672BCF"/>
    <w:rsid w:val="00672C9B"/>
    <w:rsid w:val="00672DBD"/>
    <w:rsid w:val="00672EC7"/>
    <w:rsid w:val="00672FB2"/>
    <w:rsid w:val="00673225"/>
    <w:rsid w:val="00673BF4"/>
    <w:rsid w:val="00673D11"/>
    <w:rsid w:val="006740D8"/>
    <w:rsid w:val="00674719"/>
    <w:rsid w:val="0067485D"/>
    <w:rsid w:val="00674B70"/>
    <w:rsid w:val="00674D38"/>
    <w:rsid w:val="00675263"/>
    <w:rsid w:val="006754E7"/>
    <w:rsid w:val="00675821"/>
    <w:rsid w:val="00675C95"/>
    <w:rsid w:val="006765FF"/>
    <w:rsid w:val="0067685D"/>
    <w:rsid w:val="00676A47"/>
    <w:rsid w:val="00676AB4"/>
    <w:rsid w:val="00676EC2"/>
    <w:rsid w:val="00676EF7"/>
    <w:rsid w:val="00677447"/>
    <w:rsid w:val="006779A6"/>
    <w:rsid w:val="006800AA"/>
    <w:rsid w:val="006800E4"/>
    <w:rsid w:val="006804CB"/>
    <w:rsid w:val="00680ABD"/>
    <w:rsid w:val="00680B71"/>
    <w:rsid w:val="00680C53"/>
    <w:rsid w:val="0068111A"/>
    <w:rsid w:val="00681479"/>
    <w:rsid w:val="00681EF6"/>
    <w:rsid w:val="00681F69"/>
    <w:rsid w:val="00682092"/>
    <w:rsid w:val="00683392"/>
    <w:rsid w:val="00683694"/>
    <w:rsid w:val="0068377A"/>
    <w:rsid w:val="00683CFE"/>
    <w:rsid w:val="00683E34"/>
    <w:rsid w:val="00684C25"/>
    <w:rsid w:val="00685999"/>
    <w:rsid w:val="00686504"/>
    <w:rsid w:val="006866C8"/>
    <w:rsid w:val="0068690F"/>
    <w:rsid w:val="00686A47"/>
    <w:rsid w:val="00687173"/>
    <w:rsid w:val="006876CF"/>
    <w:rsid w:val="00687B06"/>
    <w:rsid w:val="00687ED6"/>
    <w:rsid w:val="0069008E"/>
    <w:rsid w:val="00690116"/>
    <w:rsid w:val="0069067A"/>
    <w:rsid w:val="006906AD"/>
    <w:rsid w:val="00690770"/>
    <w:rsid w:val="00690ACA"/>
    <w:rsid w:val="00690AE3"/>
    <w:rsid w:val="00690C20"/>
    <w:rsid w:val="0069114D"/>
    <w:rsid w:val="0069163F"/>
    <w:rsid w:val="00691EBE"/>
    <w:rsid w:val="00691F09"/>
    <w:rsid w:val="0069242B"/>
    <w:rsid w:val="006924CB"/>
    <w:rsid w:val="0069281D"/>
    <w:rsid w:val="00692970"/>
    <w:rsid w:val="00692F8F"/>
    <w:rsid w:val="006930B4"/>
    <w:rsid w:val="006932FD"/>
    <w:rsid w:val="00693603"/>
    <w:rsid w:val="00693EB5"/>
    <w:rsid w:val="00694398"/>
    <w:rsid w:val="00694415"/>
    <w:rsid w:val="0069441D"/>
    <w:rsid w:val="006947CD"/>
    <w:rsid w:val="00695884"/>
    <w:rsid w:val="00695C42"/>
    <w:rsid w:val="00695D0A"/>
    <w:rsid w:val="00695F3C"/>
    <w:rsid w:val="0069625F"/>
    <w:rsid w:val="00696A45"/>
    <w:rsid w:val="0069706D"/>
    <w:rsid w:val="006970DF"/>
    <w:rsid w:val="006A0701"/>
    <w:rsid w:val="006A07B8"/>
    <w:rsid w:val="006A0A37"/>
    <w:rsid w:val="006A10BE"/>
    <w:rsid w:val="006A139B"/>
    <w:rsid w:val="006A25C1"/>
    <w:rsid w:val="006A2BA5"/>
    <w:rsid w:val="006A2C7F"/>
    <w:rsid w:val="006A2E0D"/>
    <w:rsid w:val="006A3269"/>
    <w:rsid w:val="006A335B"/>
    <w:rsid w:val="006A3836"/>
    <w:rsid w:val="006A4245"/>
    <w:rsid w:val="006A48C0"/>
    <w:rsid w:val="006A4954"/>
    <w:rsid w:val="006A517E"/>
    <w:rsid w:val="006A5861"/>
    <w:rsid w:val="006A5973"/>
    <w:rsid w:val="006A67D3"/>
    <w:rsid w:val="006A6A97"/>
    <w:rsid w:val="006A7004"/>
    <w:rsid w:val="006A7EB9"/>
    <w:rsid w:val="006B002C"/>
    <w:rsid w:val="006B02D6"/>
    <w:rsid w:val="006B045E"/>
    <w:rsid w:val="006B0F99"/>
    <w:rsid w:val="006B1313"/>
    <w:rsid w:val="006B1906"/>
    <w:rsid w:val="006B2689"/>
    <w:rsid w:val="006B29FF"/>
    <w:rsid w:val="006B2AF9"/>
    <w:rsid w:val="006B31E0"/>
    <w:rsid w:val="006B344B"/>
    <w:rsid w:val="006B3462"/>
    <w:rsid w:val="006B360D"/>
    <w:rsid w:val="006B3ADE"/>
    <w:rsid w:val="006B3BC8"/>
    <w:rsid w:val="006B3C30"/>
    <w:rsid w:val="006B494A"/>
    <w:rsid w:val="006B505E"/>
    <w:rsid w:val="006B5B0B"/>
    <w:rsid w:val="006B5F3E"/>
    <w:rsid w:val="006B61F9"/>
    <w:rsid w:val="006B635A"/>
    <w:rsid w:val="006B675D"/>
    <w:rsid w:val="006B6795"/>
    <w:rsid w:val="006B6A3F"/>
    <w:rsid w:val="006B6DF3"/>
    <w:rsid w:val="006B7B0E"/>
    <w:rsid w:val="006B7B32"/>
    <w:rsid w:val="006C0277"/>
    <w:rsid w:val="006C071B"/>
    <w:rsid w:val="006C103C"/>
    <w:rsid w:val="006C109C"/>
    <w:rsid w:val="006C1471"/>
    <w:rsid w:val="006C1A0A"/>
    <w:rsid w:val="006C1F5C"/>
    <w:rsid w:val="006C1FBF"/>
    <w:rsid w:val="006C38BE"/>
    <w:rsid w:val="006C3F09"/>
    <w:rsid w:val="006C4333"/>
    <w:rsid w:val="006C4BC2"/>
    <w:rsid w:val="006C4F25"/>
    <w:rsid w:val="006C53E1"/>
    <w:rsid w:val="006C5747"/>
    <w:rsid w:val="006C578D"/>
    <w:rsid w:val="006C5A74"/>
    <w:rsid w:val="006C6222"/>
    <w:rsid w:val="006C643B"/>
    <w:rsid w:val="006C69E2"/>
    <w:rsid w:val="006C6B70"/>
    <w:rsid w:val="006C6DA1"/>
    <w:rsid w:val="006C7347"/>
    <w:rsid w:val="006C759E"/>
    <w:rsid w:val="006C7BE9"/>
    <w:rsid w:val="006C7EE6"/>
    <w:rsid w:val="006C7F6F"/>
    <w:rsid w:val="006C7FD4"/>
    <w:rsid w:val="006D0E1F"/>
    <w:rsid w:val="006D0E68"/>
    <w:rsid w:val="006D12A9"/>
    <w:rsid w:val="006D143C"/>
    <w:rsid w:val="006D161E"/>
    <w:rsid w:val="006D17C5"/>
    <w:rsid w:val="006D1810"/>
    <w:rsid w:val="006D1971"/>
    <w:rsid w:val="006D1A47"/>
    <w:rsid w:val="006D1CEF"/>
    <w:rsid w:val="006D2792"/>
    <w:rsid w:val="006D2BFD"/>
    <w:rsid w:val="006D32D8"/>
    <w:rsid w:val="006D34FA"/>
    <w:rsid w:val="006D3F37"/>
    <w:rsid w:val="006D49D6"/>
    <w:rsid w:val="006D4A6C"/>
    <w:rsid w:val="006D4D05"/>
    <w:rsid w:val="006D5C6C"/>
    <w:rsid w:val="006D6432"/>
    <w:rsid w:val="006D6838"/>
    <w:rsid w:val="006D6AE5"/>
    <w:rsid w:val="006D6DB0"/>
    <w:rsid w:val="006D732A"/>
    <w:rsid w:val="006D73B5"/>
    <w:rsid w:val="006D7774"/>
    <w:rsid w:val="006E0124"/>
    <w:rsid w:val="006E04E2"/>
    <w:rsid w:val="006E0FA2"/>
    <w:rsid w:val="006E0FEA"/>
    <w:rsid w:val="006E129A"/>
    <w:rsid w:val="006E1E31"/>
    <w:rsid w:val="006E2165"/>
    <w:rsid w:val="006E27D5"/>
    <w:rsid w:val="006E2892"/>
    <w:rsid w:val="006E2F51"/>
    <w:rsid w:val="006E307C"/>
    <w:rsid w:val="006E37BC"/>
    <w:rsid w:val="006E38C6"/>
    <w:rsid w:val="006E3E07"/>
    <w:rsid w:val="006E41FA"/>
    <w:rsid w:val="006E4A44"/>
    <w:rsid w:val="006E4CD3"/>
    <w:rsid w:val="006E51AA"/>
    <w:rsid w:val="006E5352"/>
    <w:rsid w:val="006E572C"/>
    <w:rsid w:val="006E57C3"/>
    <w:rsid w:val="006E5BE3"/>
    <w:rsid w:val="006E5DBA"/>
    <w:rsid w:val="006E6603"/>
    <w:rsid w:val="006E67A4"/>
    <w:rsid w:val="006E6F43"/>
    <w:rsid w:val="006E70DD"/>
    <w:rsid w:val="006E7516"/>
    <w:rsid w:val="006E78A7"/>
    <w:rsid w:val="006E7A20"/>
    <w:rsid w:val="006F052A"/>
    <w:rsid w:val="006F08D4"/>
    <w:rsid w:val="006F09AF"/>
    <w:rsid w:val="006F0E42"/>
    <w:rsid w:val="006F0E4B"/>
    <w:rsid w:val="006F15D2"/>
    <w:rsid w:val="006F179A"/>
    <w:rsid w:val="006F19A5"/>
    <w:rsid w:val="006F19AF"/>
    <w:rsid w:val="006F1A06"/>
    <w:rsid w:val="006F1E21"/>
    <w:rsid w:val="006F2182"/>
    <w:rsid w:val="006F2295"/>
    <w:rsid w:val="006F2332"/>
    <w:rsid w:val="006F26EC"/>
    <w:rsid w:val="006F28BF"/>
    <w:rsid w:val="006F2ECD"/>
    <w:rsid w:val="006F2FE8"/>
    <w:rsid w:val="006F3095"/>
    <w:rsid w:val="006F30F1"/>
    <w:rsid w:val="006F3227"/>
    <w:rsid w:val="006F3498"/>
    <w:rsid w:val="006F38FA"/>
    <w:rsid w:val="006F3CAA"/>
    <w:rsid w:val="006F3D7B"/>
    <w:rsid w:val="006F3E00"/>
    <w:rsid w:val="006F4142"/>
    <w:rsid w:val="006F4369"/>
    <w:rsid w:val="006F4A04"/>
    <w:rsid w:val="006F4B3B"/>
    <w:rsid w:val="006F50FD"/>
    <w:rsid w:val="006F54A7"/>
    <w:rsid w:val="006F575E"/>
    <w:rsid w:val="006F59A3"/>
    <w:rsid w:val="006F6366"/>
    <w:rsid w:val="006F661C"/>
    <w:rsid w:val="006F67A8"/>
    <w:rsid w:val="006F6BBE"/>
    <w:rsid w:val="006F6FD7"/>
    <w:rsid w:val="006F7083"/>
    <w:rsid w:val="006F7109"/>
    <w:rsid w:val="006F737C"/>
    <w:rsid w:val="006F7B9E"/>
    <w:rsid w:val="006F7C18"/>
    <w:rsid w:val="006F7D2E"/>
    <w:rsid w:val="00700074"/>
    <w:rsid w:val="007001E4"/>
    <w:rsid w:val="0070031C"/>
    <w:rsid w:val="0070068E"/>
    <w:rsid w:val="00701032"/>
    <w:rsid w:val="007011A4"/>
    <w:rsid w:val="0070123B"/>
    <w:rsid w:val="007014FF"/>
    <w:rsid w:val="00701A67"/>
    <w:rsid w:val="00701B10"/>
    <w:rsid w:val="00702BDE"/>
    <w:rsid w:val="00702CCB"/>
    <w:rsid w:val="00703376"/>
    <w:rsid w:val="00703E64"/>
    <w:rsid w:val="00703FDB"/>
    <w:rsid w:val="00704023"/>
    <w:rsid w:val="0070409F"/>
    <w:rsid w:val="007042FE"/>
    <w:rsid w:val="00704316"/>
    <w:rsid w:val="00705257"/>
    <w:rsid w:val="00705CAA"/>
    <w:rsid w:val="00706840"/>
    <w:rsid w:val="00706BB0"/>
    <w:rsid w:val="00706C56"/>
    <w:rsid w:val="0070700A"/>
    <w:rsid w:val="00707192"/>
    <w:rsid w:val="00707376"/>
    <w:rsid w:val="007075A2"/>
    <w:rsid w:val="00707A43"/>
    <w:rsid w:val="00707D23"/>
    <w:rsid w:val="00707DEE"/>
    <w:rsid w:val="00707F1C"/>
    <w:rsid w:val="00707FA1"/>
    <w:rsid w:val="007106BA"/>
    <w:rsid w:val="00710CC9"/>
    <w:rsid w:val="007110E7"/>
    <w:rsid w:val="00711B15"/>
    <w:rsid w:val="00711D49"/>
    <w:rsid w:val="00711DAD"/>
    <w:rsid w:val="00712A9A"/>
    <w:rsid w:val="007132BA"/>
    <w:rsid w:val="0071371D"/>
    <w:rsid w:val="00714202"/>
    <w:rsid w:val="0071486F"/>
    <w:rsid w:val="00714B88"/>
    <w:rsid w:val="00714C5E"/>
    <w:rsid w:val="00714D57"/>
    <w:rsid w:val="00715592"/>
    <w:rsid w:val="0071608C"/>
    <w:rsid w:val="0071686C"/>
    <w:rsid w:val="007168FB"/>
    <w:rsid w:val="00716934"/>
    <w:rsid w:val="00716943"/>
    <w:rsid w:val="00716B56"/>
    <w:rsid w:val="00716BCB"/>
    <w:rsid w:val="00716D0E"/>
    <w:rsid w:val="00717379"/>
    <w:rsid w:val="0071737F"/>
    <w:rsid w:val="00717BAE"/>
    <w:rsid w:val="00717C0F"/>
    <w:rsid w:val="007204F1"/>
    <w:rsid w:val="00720512"/>
    <w:rsid w:val="00720A40"/>
    <w:rsid w:val="00721296"/>
    <w:rsid w:val="00721AFD"/>
    <w:rsid w:val="00721D77"/>
    <w:rsid w:val="00722159"/>
    <w:rsid w:val="00722252"/>
    <w:rsid w:val="007227AE"/>
    <w:rsid w:val="00722899"/>
    <w:rsid w:val="007233DA"/>
    <w:rsid w:val="0072352E"/>
    <w:rsid w:val="0072359F"/>
    <w:rsid w:val="007237F7"/>
    <w:rsid w:val="00723820"/>
    <w:rsid w:val="00723CD7"/>
    <w:rsid w:val="007241A7"/>
    <w:rsid w:val="00724338"/>
    <w:rsid w:val="0072496B"/>
    <w:rsid w:val="00724C25"/>
    <w:rsid w:val="007251DA"/>
    <w:rsid w:val="00725793"/>
    <w:rsid w:val="00725B57"/>
    <w:rsid w:val="00725FB3"/>
    <w:rsid w:val="0072657E"/>
    <w:rsid w:val="00726AA1"/>
    <w:rsid w:val="0072708E"/>
    <w:rsid w:val="00727526"/>
    <w:rsid w:val="007277F3"/>
    <w:rsid w:val="00727BCB"/>
    <w:rsid w:val="00727DEF"/>
    <w:rsid w:val="00730A46"/>
    <w:rsid w:val="0073160B"/>
    <w:rsid w:val="007316FF"/>
    <w:rsid w:val="0073201A"/>
    <w:rsid w:val="00732076"/>
    <w:rsid w:val="007324A0"/>
    <w:rsid w:val="00732513"/>
    <w:rsid w:val="0073265C"/>
    <w:rsid w:val="00732FED"/>
    <w:rsid w:val="00733000"/>
    <w:rsid w:val="0073309C"/>
    <w:rsid w:val="007330E6"/>
    <w:rsid w:val="0073346C"/>
    <w:rsid w:val="0073364A"/>
    <w:rsid w:val="00733981"/>
    <w:rsid w:val="00734FE4"/>
    <w:rsid w:val="007350D8"/>
    <w:rsid w:val="0073522A"/>
    <w:rsid w:val="0073560D"/>
    <w:rsid w:val="00735707"/>
    <w:rsid w:val="00736677"/>
    <w:rsid w:val="00736F09"/>
    <w:rsid w:val="0073731B"/>
    <w:rsid w:val="007378E3"/>
    <w:rsid w:val="00737C3C"/>
    <w:rsid w:val="00737D08"/>
    <w:rsid w:val="00737DC6"/>
    <w:rsid w:val="00740BFB"/>
    <w:rsid w:val="007411DC"/>
    <w:rsid w:val="00741225"/>
    <w:rsid w:val="0074185A"/>
    <w:rsid w:val="00741B51"/>
    <w:rsid w:val="00741FC8"/>
    <w:rsid w:val="00742475"/>
    <w:rsid w:val="00742865"/>
    <w:rsid w:val="00742942"/>
    <w:rsid w:val="0074296F"/>
    <w:rsid w:val="00742B8F"/>
    <w:rsid w:val="00742CE8"/>
    <w:rsid w:val="00743031"/>
    <w:rsid w:val="00743189"/>
    <w:rsid w:val="007432ED"/>
    <w:rsid w:val="007439D8"/>
    <w:rsid w:val="0074490C"/>
    <w:rsid w:val="00744D8C"/>
    <w:rsid w:val="00744DD3"/>
    <w:rsid w:val="00744ECF"/>
    <w:rsid w:val="007450A5"/>
    <w:rsid w:val="0074511A"/>
    <w:rsid w:val="0074534D"/>
    <w:rsid w:val="007455E7"/>
    <w:rsid w:val="00745AFD"/>
    <w:rsid w:val="00746470"/>
    <w:rsid w:val="00746650"/>
    <w:rsid w:val="007469BB"/>
    <w:rsid w:val="00746D11"/>
    <w:rsid w:val="0074734E"/>
    <w:rsid w:val="007475E3"/>
    <w:rsid w:val="007478C9"/>
    <w:rsid w:val="00747CC3"/>
    <w:rsid w:val="00747E96"/>
    <w:rsid w:val="00747ECC"/>
    <w:rsid w:val="00750239"/>
    <w:rsid w:val="00750AEC"/>
    <w:rsid w:val="00750F11"/>
    <w:rsid w:val="007525F0"/>
    <w:rsid w:val="00753136"/>
    <w:rsid w:val="00753890"/>
    <w:rsid w:val="00753EF8"/>
    <w:rsid w:val="00754311"/>
    <w:rsid w:val="00755099"/>
    <w:rsid w:val="00755401"/>
    <w:rsid w:val="007556AC"/>
    <w:rsid w:val="007558B4"/>
    <w:rsid w:val="00755B70"/>
    <w:rsid w:val="00755D3B"/>
    <w:rsid w:val="00755DF2"/>
    <w:rsid w:val="00755F06"/>
    <w:rsid w:val="007560B2"/>
    <w:rsid w:val="00756180"/>
    <w:rsid w:val="007561BF"/>
    <w:rsid w:val="00756252"/>
    <w:rsid w:val="00756D40"/>
    <w:rsid w:val="00756DC1"/>
    <w:rsid w:val="007573EB"/>
    <w:rsid w:val="007576DC"/>
    <w:rsid w:val="00757758"/>
    <w:rsid w:val="00757C3C"/>
    <w:rsid w:val="007603AE"/>
    <w:rsid w:val="007608BD"/>
    <w:rsid w:val="00760C90"/>
    <w:rsid w:val="00760DFE"/>
    <w:rsid w:val="0076188C"/>
    <w:rsid w:val="00761B35"/>
    <w:rsid w:val="00761E3A"/>
    <w:rsid w:val="00761FC3"/>
    <w:rsid w:val="0076231A"/>
    <w:rsid w:val="007624A2"/>
    <w:rsid w:val="00762562"/>
    <w:rsid w:val="00762B05"/>
    <w:rsid w:val="00762BA9"/>
    <w:rsid w:val="007635DD"/>
    <w:rsid w:val="007638A1"/>
    <w:rsid w:val="00763A24"/>
    <w:rsid w:val="00763B00"/>
    <w:rsid w:val="007641DA"/>
    <w:rsid w:val="00764265"/>
    <w:rsid w:val="00764644"/>
    <w:rsid w:val="00764728"/>
    <w:rsid w:val="007652E4"/>
    <w:rsid w:val="00765B90"/>
    <w:rsid w:val="00765BDC"/>
    <w:rsid w:val="00765CB5"/>
    <w:rsid w:val="00765E90"/>
    <w:rsid w:val="00766574"/>
    <w:rsid w:val="007666D0"/>
    <w:rsid w:val="00766741"/>
    <w:rsid w:val="00766E9D"/>
    <w:rsid w:val="007673FD"/>
    <w:rsid w:val="0076748C"/>
    <w:rsid w:val="0076790B"/>
    <w:rsid w:val="00767B21"/>
    <w:rsid w:val="00770052"/>
    <w:rsid w:val="007700D0"/>
    <w:rsid w:val="007710FE"/>
    <w:rsid w:val="00771363"/>
    <w:rsid w:val="007717E5"/>
    <w:rsid w:val="00771E5A"/>
    <w:rsid w:val="00771F7B"/>
    <w:rsid w:val="0077219E"/>
    <w:rsid w:val="00772E2A"/>
    <w:rsid w:val="007731FA"/>
    <w:rsid w:val="0077329F"/>
    <w:rsid w:val="0077435E"/>
    <w:rsid w:val="00774717"/>
    <w:rsid w:val="007754A3"/>
    <w:rsid w:val="00776448"/>
    <w:rsid w:val="00776460"/>
    <w:rsid w:val="00776543"/>
    <w:rsid w:val="00776E34"/>
    <w:rsid w:val="00776F5A"/>
    <w:rsid w:val="007777C1"/>
    <w:rsid w:val="00777EF9"/>
    <w:rsid w:val="0078028B"/>
    <w:rsid w:val="0078035E"/>
    <w:rsid w:val="007805BE"/>
    <w:rsid w:val="0078088F"/>
    <w:rsid w:val="00780E7E"/>
    <w:rsid w:val="00780F1E"/>
    <w:rsid w:val="00781029"/>
    <w:rsid w:val="00781941"/>
    <w:rsid w:val="00781A1F"/>
    <w:rsid w:val="00781A56"/>
    <w:rsid w:val="00781B32"/>
    <w:rsid w:val="00781E1B"/>
    <w:rsid w:val="00781EB1"/>
    <w:rsid w:val="0078247F"/>
    <w:rsid w:val="00782533"/>
    <w:rsid w:val="00782995"/>
    <w:rsid w:val="00782E22"/>
    <w:rsid w:val="00782F94"/>
    <w:rsid w:val="007834A4"/>
    <w:rsid w:val="0078378A"/>
    <w:rsid w:val="0078386B"/>
    <w:rsid w:val="00783CEE"/>
    <w:rsid w:val="00783EB2"/>
    <w:rsid w:val="00783F22"/>
    <w:rsid w:val="0078444E"/>
    <w:rsid w:val="007847AC"/>
    <w:rsid w:val="007849D0"/>
    <w:rsid w:val="00784B19"/>
    <w:rsid w:val="00784BC5"/>
    <w:rsid w:val="00784E63"/>
    <w:rsid w:val="00784FA2"/>
    <w:rsid w:val="00785131"/>
    <w:rsid w:val="007852F7"/>
    <w:rsid w:val="00785673"/>
    <w:rsid w:val="00785ECA"/>
    <w:rsid w:val="00785EFF"/>
    <w:rsid w:val="00785F65"/>
    <w:rsid w:val="00786006"/>
    <w:rsid w:val="007863DC"/>
    <w:rsid w:val="00787349"/>
    <w:rsid w:val="007873A3"/>
    <w:rsid w:val="00787551"/>
    <w:rsid w:val="00787660"/>
    <w:rsid w:val="00787908"/>
    <w:rsid w:val="00787977"/>
    <w:rsid w:val="00787DFB"/>
    <w:rsid w:val="0079019E"/>
    <w:rsid w:val="007902F7"/>
    <w:rsid w:val="00790303"/>
    <w:rsid w:val="00790567"/>
    <w:rsid w:val="007909A6"/>
    <w:rsid w:val="00790B9F"/>
    <w:rsid w:val="00790C79"/>
    <w:rsid w:val="00791622"/>
    <w:rsid w:val="0079202F"/>
    <w:rsid w:val="00792054"/>
    <w:rsid w:val="00792991"/>
    <w:rsid w:val="007929EC"/>
    <w:rsid w:val="00792C6E"/>
    <w:rsid w:val="00792E3E"/>
    <w:rsid w:val="00794ADB"/>
    <w:rsid w:val="00794FD0"/>
    <w:rsid w:val="007957F4"/>
    <w:rsid w:val="00795DD9"/>
    <w:rsid w:val="00795ECD"/>
    <w:rsid w:val="007965D8"/>
    <w:rsid w:val="007966F5"/>
    <w:rsid w:val="00796744"/>
    <w:rsid w:val="00796932"/>
    <w:rsid w:val="00796C64"/>
    <w:rsid w:val="00796F09"/>
    <w:rsid w:val="007975B4"/>
    <w:rsid w:val="007976E2"/>
    <w:rsid w:val="00797C18"/>
    <w:rsid w:val="00797C6C"/>
    <w:rsid w:val="00797D04"/>
    <w:rsid w:val="007A00AF"/>
    <w:rsid w:val="007A04FD"/>
    <w:rsid w:val="007A0F98"/>
    <w:rsid w:val="007A1047"/>
    <w:rsid w:val="007A1C92"/>
    <w:rsid w:val="007A1FA2"/>
    <w:rsid w:val="007A23FB"/>
    <w:rsid w:val="007A286E"/>
    <w:rsid w:val="007A398F"/>
    <w:rsid w:val="007A3DFB"/>
    <w:rsid w:val="007A3F5C"/>
    <w:rsid w:val="007A459B"/>
    <w:rsid w:val="007A4D32"/>
    <w:rsid w:val="007A4E6C"/>
    <w:rsid w:val="007A4F31"/>
    <w:rsid w:val="007A5798"/>
    <w:rsid w:val="007A592A"/>
    <w:rsid w:val="007A5D33"/>
    <w:rsid w:val="007A5D9A"/>
    <w:rsid w:val="007A60B0"/>
    <w:rsid w:val="007A6415"/>
    <w:rsid w:val="007A6CFD"/>
    <w:rsid w:val="007A6D18"/>
    <w:rsid w:val="007A6EA5"/>
    <w:rsid w:val="007A7602"/>
    <w:rsid w:val="007A76DF"/>
    <w:rsid w:val="007A7D3B"/>
    <w:rsid w:val="007A7D57"/>
    <w:rsid w:val="007B01D2"/>
    <w:rsid w:val="007B02BD"/>
    <w:rsid w:val="007B0F44"/>
    <w:rsid w:val="007B11CA"/>
    <w:rsid w:val="007B137F"/>
    <w:rsid w:val="007B14CA"/>
    <w:rsid w:val="007B215D"/>
    <w:rsid w:val="007B218B"/>
    <w:rsid w:val="007B26AE"/>
    <w:rsid w:val="007B29F2"/>
    <w:rsid w:val="007B2CAE"/>
    <w:rsid w:val="007B2D5C"/>
    <w:rsid w:val="007B38E4"/>
    <w:rsid w:val="007B3B2D"/>
    <w:rsid w:val="007B4352"/>
    <w:rsid w:val="007B45A8"/>
    <w:rsid w:val="007B49D9"/>
    <w:rsid w:val="007B4E85"/>
    <w:rsid w:val="007B4F91"/>
    <w:rsid w:val="007B513A"/>
    <w:rsid w:val="007B5DD7"/>
    <w:rsid w:val="007B7093"/>
    <w:rsid w:val="007B72B6"/>
    <w:rsid w:val="007B7519"/>
    <w:rsid w:val="007B7645"/>
    <w:rsid w:val="007B779A"/>
    <w:rsid w:val="007B7ADE"/>
    <w:rsid w:val="007C041C"/>
    <w:rsid w:val="007C0C55"/>
    <w:rsid w:val="007C1255"/>
    <w:rsid w:val="007C1719"/>
    <w:rsid w:val="007C17D5"/>
    <w:rsid w:val="007C18B5"/>
    <w:rsid w:val="007C2183"/>
    <w:rsid w:val="007C2F89"/>
    <w:rsid w:val="007C31CC"/>
    <w:rsid w:val="007C33A0"/>
    <w:rsid w:val="007C36B4"/>
    <w:rsid w:val="007C38D9"/>
    <w:rsid w:val="007C3B41"/>
    <w:rsid w:val="007C3C31"/>
    <w:rsid w:val="007C4055"/>
    <w:rsid w:val="007C4169"/>
    <w:rsid w:val="007C4465"/>
    <w:rsid w:val="007C4800"/>
    <w:rsid w:val="007C4CE7"/>
    <w:rsid w:val="007C4F0A"/>
    <w:rsid w:val="007C5852"/>
    <w:rsid w:val="007C59AD"/>
    <w:rsid w:val="007C5A6D"/>
    <w:rsid w:val="007C5BE0"/>
    <w:rsid w:val="007C5DE4"/>
    <w:rsid w:val="007C622C"/>
    <w:rsid w:val="007C6806"/>
    <w:rsid w:val="007C68C2"/>
    <w:rsid w:val="007C72BF"/>
    <w:rsid w:val="007C77EA"/>
    <w:rsid w:val="007D0C89"/>
    <w:rsid w:val="007D1D3E"/>
    <w:rsid w:val="007D2BBB"/>
    <w:rsid w:val="007D3375"/>
    <w:rsid w:val="007D34F7"/>
    <w:rsid w:val="007D3981"/>
    <w:rsid w:val="007D3CA0"/>
    <w:rsid w:val="007D3F36"/>
    <w:rsid w:val="007D412E"/>
    <w:rsid w:val="007D41C7"/>
    <w:rsid w:val="007D51D1"/>
    <w:rsid w:val="007D61E1"/>
    <w:rsid w:val="007D66C3"/>
    <w:rsid w:val="007D717B"/>
    <w:rsid w:val="007D7636"/>
    <w:rsid w:val="007D782C"/>
    <w:rsid w:val="007E0105"/>
    <w:rsid w:val="007E0331"/>
    <w:rsid w:val="007E062A"/>
    <w:rsid w:val="007E0843"/>
    <w:rsid w:val="007E09EC"/>
    <w:rsid w:val="007E0A6D"/>
    <w:rsid w:val="007E0AE2"/>
    <w:rsid w:val="007E0B39"/>
    <w:rsid w:val="007E0EB5"/>
    <w:rsid w:val="007E163B"/>
    <w:rsid w:val="007E18FF"/>
    <w:rsid w:val="007E23F4"/>
    <w:rsid w:val="007E2599"/>
    <w:rsid w:val="007E2C47"/>
    <w:rsid w:val="007E3245"/>
    <w:rsid w:val="007E34A0"/>
    <w:rsid w:val="007E3572"/>
    <w:rsid w:val="007E38A0"/>
    <w:rsid w:val="007E3DEB"/>
    <w:rsid w:val="007E4529"/>
    <w:rsid w:val="007E48C6"/>
    <w:rsid w:val="007E4A4F"/>
    <w:rsid w:val="007E4B07"/>
    <w:rsid w:val="007E4C43"/>
    <w:rsid w:val="007E4E25"/>
    <w:rsid w:val="007E5017"/>
    <w:rsid w:val="007E57F2"/>
    <w:rsid w:val="007E67A3"/>
    <w:rsid w:val="007E6984"/>
    <w:rsid w:val="007E6BDC"/>
    <w:rsid w:val="007E6F25"/>
    <w:rsid w:val="007E711D"/>
    <w:rsid w:val="007E769E"/>
    <w:rsid w:val="007E7BC8"/>
    <w:rsid w:val="007E7D8B"/>
    <w:rsid w:val="007F00C9"/>
    <w:rsid w:val="007F0201"/>
    <w:rsid w:val="007F0203"/>
    <w:rsid w:val="007F029F"/>
    <w:rsid w:val="007F047F"/>
    <w:rsid w:val="007F059B"/>
    <w:rsid w:val="007F1A2C"/>
    <w:rsid w:val="007F1B9B"/>
    <w:rsid w:val="007F1D14"/>
    <w:rsid w:val="007F1DD2"/>
    <w:rsid w:val="007F296D"/>
    <w:rsid w:val="007F2AA6"/>
    <w:rsid w:val="007F2AC0"/>
    <w:rsid w:val="007F3099"/>
    <w:rsid w:val="007F3101"/>
    <w:rsid w:val="007F31EE"/>
    <w:rsid w:val="007F4754"/>
    <w:rsid w:val="007F47AA"/>
    <w:rsid w:val="007F4BEF"/>
    <w:rsid w:val="007F4DCD"/>
    <w:rsid w:val="007F4F87"/>
    <w:rsid w:val="007F4FA4"/>
    <w:rsid w:val="007F525D"/>
    <w:rsid w:val="007F57EF"/>
    <w:rsid w:val="007F62FF"/>
    <w:rsid w:val="007F6808"/>
    <w:rsid w:val="007F699F"/>
    <w:rsid w:val="007F6B10"/>
    <w:rsid w:val="007F6E83"/>
    <w:rsid w:val="007F7961"/>
    <w:rsid w:val="007F7973"/>
    <w:rsid w:val="007F7C33"/>
    <w:rsid w:val="008006A8"/>
    <w:rsid w:val="0080097F"/>
    <w:rsid w:val="00800B0C"/>
    <w:rsid w:val="00801AF9"/>
    <w:rsid w:val="00801DBF"/>
    <w:rsid w:val="0080283A"/>
    <w:rsid w:val="00802DB7"/>
    <w:rsid w:val="00802F08"/>
    <w:rsid w:val="00803387"/>
    <w:rsid w:val="008034BD"/>
    <w:rsid w:val="00803CAE"/>
    <w:rsid w:val="0080450D"/>
    <w:rsid w:val="00804F6B"/>
    <w:rsid w:val="0080523D"/>
    <w:rsid w:val="0080530F"/>
    <w:rsid w:val="008053D5"/>
    <w:rsid w:val="008054D9"/>
    <w:rsid w:val="00805660"/>
    <w:rsid w:val="00805BA1"/>
    <w:rsid w:val="008066D1"/>
    <w:rsid w:val="00806AC3"/>
    <w:rsid w:val="0080773C"/>
    <w:rsid w:val="00807989"/>
    <w:rsid w:val="00807A91"/>
    <w:rsid w:val="00807BF5"/>
    <w:rsid w:val="00807CBD"/>
    <w:rsid w:val="00807D4D"/>
    <w:rsid w:val="00807EB0"/>
    <w:rsid w:val="00807FBC"/>
    <w:rsid w:val="008100DC"/>
    <w:rsid w:val="008101CA"/>
    <w:rsid w:val="00810415"/>
    <w:rsid w:val="00810CD8"/>
    <w:rsid w:val="00811FA9"/>
    <w:rsid w:val="00812A5F"/>
    <w:rsid w:val="00812C88"/>
    <w:rsid w:val="00812E6D"/>
    <w:rsid w:val="00813348"/>
    <w:rsid w:val="00813469"/>
    <w:rsid w:val="00813485"/>
    <w:rsid w:val="008134E4"/>
    <w:rsid w:val="00813507"/>
    <w:rsid w:val="00814768"/>
    <w:rsid w:val="00814829"/>
    <w:rsid w:val="008148AD"/>
    <w:rsid w:val="008148F9"/>
    <w:rsid w:val="00814E8E"/>
    <w:rsid w:val="00815020"/>
    <w:rsid w:val="0081502A"/>
    <w:rsid w:val="008153BF"/>
    <w:rsid w:val="00815441"/>
    <w:rsid w:val="008156D4"/>
    <w:rsid w:val="00815B7C"/>
    <w:rsid w:val="00815E4A"/>
    <w:rsid w:val="00816238"/>
    <w:rsid w:val="008164F1"/>
    <w:rsid w:val="008165F0"/>
    <w:rsid w:val="00816686"/>
    <w:rsid w:val="00816772"/>
    <w:rsid w:val="008167B8"/>
    <w:rsid w:val="0081681F"/>
    <w:rsid w:val="008169B4"/>
    <w:rsid w:val="008169F6"/>
    <w:rsid w:val="0081731C"/>
    <w:rsid w:val="00817356"/>
    <w:rsid w:val="00817517"/>
    <w:rsid w:val="008179B4"/>
    <w:rsid w:val="0082056E"/>
    <w:rsid w:val="008210FB"/>
    <w:rsid w:val="00821252"/>
    <w:rsid w:val="008215FD"/>
    <w:rsid w:val="00821AEC"/>
    <w:rsid w:val="00822B0A"/>
    <w:rsid w:val="00822EC6"/>
    <w:rsid w:val="008230C1"/>
    <w:rsid w:val="00823C06"/>
    <w:rsid w:val="00823DC8"/>
    <w:rsid w:val="008241DA"/>
    <w:rsid w:val="00824640"/>
    <w:rsid w:val="008246A1"/>
    <w:rsid w:val="00825257"/>
    <w:rsid w:val="0082525F"/>
    <w:rsid w:val="0082544F"/>
    <w:rsid w:val="008258E2"/>
    <w:rsid w:val="00825BA3"/>
    <w:rsid w:val="008261E3"/>
    <w:rsid w:val="00826590"/>
    <w:rsid w:val="008270C3"/>
    <w:rsid w:val="008275DB"/>
    <w:rsid w:val="0082762A"/>
    <w:rsid w:val="0082775C"/>
    <w:rsid w:val="00827B89"/>
    <w:rsid w:val="00830175"/>
    <w:rsid w:val="00830586"/>
    <w:rsid w:val="00830DEE"/>
    <w:rsid w:val="00831AE3"/>
    <w:rsid w:val="00831F17"/>
    <w:rsid w:val="00832326"/>
    <w:rsid w:val="00832729"/>
    <w:rsid w:val="00832934"/>
    <w:rsid w:val="008332F2"/>
    <w:rsid w:val="00833767"/>
    <w:rsid w:val="00833B7B"/>
    <w:rsid w:val="00833CFD"/>
    <w:rsid w:val="008343A5"/>
    <w:rsid w:val="0083484D"/>
    <w:rsid w:val="00834CEC"/>
    <w:rsid w:val="008352EB"/>
    <w:rsid w:val="008352F0"/>
    <w:rsid w:val="008353F9"/>
    <w:rsid w:val="008356F9"/>
    <w:rsid w:val="00836197"/>
    <w:rsid w:val="00836C66"/>
    <w:rsid w:val="00837372"/>
    <w:rsid w:val="0083765B"/>
    <w:rsid w:val="00837F9E"/>
    <w:rsid w:val="00840105"/>
    <w:rsid w:val="00840366"/>
    <w:rsid w:val="008407C7"/>
    <w:rsid w:val="008407CE"/>
    <w:rsid w:val="00840F2A"/>
    <w:rsid w:val="0084106C"/>
    <w:rsid w:val="008413E1"/>
    <w:rsid w:val="008415D2"/>
    <w:rsid w:val="00841979"/>
    <w:rsid w:val="00841F0C"/>
    <w:rsid w:val="008422DD"/>
    <w:rsid w:val="00842DCA"/>
    <w:rsid w:val="008430CC"/>
    <w:rsid w:val="00843C86"/>
    <w:rsid w:val="00843EC2"/>
    <w:rsid w:val="008441E7"/>
    <w:rsid w:val="008447F9"/>
    <w:rsid w:val="00844815"/>
    <w:rsid w:val="00844AEE"/>
    <w:rsid w:val="008453E5"/>
    <w:rsid w:val="008458DA"/>
    <w:rsid w:val="00845D8A"/>
    <w:rsid w:val="00846274"/>
    <w:rsid w:val="00846434"/>
    <w:rsid w:val="00846651"/>
    <w:rsid w:val="00846E0C"/>
    <w:rsid w:val="00847305"/>
    <w:rsid w:val="0084754C"/>
    <w:rsid w:val="008502A3"/>
    <w:rsid w:val="00850CC7"/>
    <w:rsid w:val="008512F3"/>
    <w:rsid w:val="008513E6"/>
    <w:rsid w:val="008515DC"/>
    <w:rsid w:val="00851882"/>
    <w:rsid w:val="00851889"/>
    <w:rsid w:val="00851E54"/>
    <w:rsid w:val="00852175"/>
    <w:rsid w:val="00852280"/>
    <w:rsid w:val="00852298"/>
    <w:rsid w:val="008524C0"/>
    <w:rsid w:val="0085286D"/>
    <w:rsid w:val="008529A9"/>
    <w:rsid w:val="00852E73"/>
    <w:rsid w:val="0085334B"/>
    <w:rsid w:val="008539AE"/>
    <w:rsid w:val="008539C7"/>
    <w:rsid w:val="008539FE"/>
    <w:rsid w:val="00853F79"/>
    <w:rsid w:val="0085415B"/>
    <w:rsid w:val="00854298"/>
    <w:rsid w:val="00854675"/>
    <w:rsid w:val="0085471B"/>
    <w:rsid w:val="00854E5B"/>
    <w:rsid w:val="00855223"/>
    <w:rsid w:val="00855935"/>
    <w:rsid w:val="00855C96"/>
    <w:rsid w:val="00855EE9"/>
    <w:rsid w:val="008564DC"/>
    <w:rsid w:val="0085682F"/>
    <w:rsid w:val="008569F4"/>
    <w:rsid w:val="0085739D"/>
    <w:rsid w:val="008577FD"/>
    <w:rsid w:val="00857D45"/>
    <w:rsid w:val="0086010C"/>
    <w:rsid w:val="00860149"/>
    <w:rsid w:val="008601C5"/>
    <w:rsid w:val="00860254"/>
    <w:rsid w:val="008603F2"/>
    <w:rsid w:val="00860A36"/>
    <w:rsid w:val="00860C4A"/>
    <w:rsid w:val="00860D2D"/>
    <w:rsid w:val="00862179"/>
    <w:rsid w:val="00862759"/>
    <w:rsid w:val="00862994"/>
    <w:rsid w:val="008630DD"/>
    <w:rsid w:val="008634A8"/>
    <w:rsid w:val="0086373C"/>
    <w:rsid w:val="0086386B"/>
    <w:rsid w:val="00863908"/>
    <w:rsid w:val="00863A92"/>
    <w:rsid w:val="00863F2A"/>
    <w:rsid w:val="008640C3"/>
    <w:rsid w:val="00864530"/>
    <w:rsid w:val="00864644"/>
    <w:rsid w:val="00864699"/>
    <w:rsid w:val="00864EF6"/>
    <w:rsid w:val="00864EFA"/>
    <w:rsid w:val="0086580C"/>
    <w:rsid w:val="00865A6D"/>
    <w:rsid w:val="00866245"/>
    <w:rsid w:val="0086677B"/>
    <w:rsid w:val="00866886"/>
    <w:rsid w:val="008668FC"/>
    <w:rsid w:val="00866A88"/>
    <w:rsid w:val="00866B31"/>
    <w:rsid w:val="0086731A"/>
    <w:rsid w:val="008677B8"/>
    <w:rsid w:val="00867A75"/>
    <w:rsid w:val="00867E69"/>
    <w:rsid w:val="008703C3"/>
    <w:rsid w:val="0087072D"/>
    <w:rsid w:val="00870C18"/>
    <w:rsid w:val="00870D54"/>
    <w:rsid w:val="00870DB7"/>
    <w:rsid w:val="008715F4"/>
    <w:rsid w:val="00871C9C"/>
    <w:rsid w:val="00872137"/>
    <w:rsid w:val="008722FD"/>
    <w:rsid w:val="00872653"/>
    <w:rsid w:val="00872B0B"/>
    <w:rsid w:val="00872CDC"/>
    <w:rsid w:val="008732F5"/>
    <w:rsid w:val="008736DA"/>
    <w:rsid w:val="00874073"/>
    <w:rsid w:val="008742DD"/>
    <w:rsid w:val="00874528"/>
    <w:rsid w:val="00874590"/>
    <w:rsid w:val="00874864"/>
    <w:rsid w:val="00876045"/>
    <w:rsid w:val="00876322"/>
    <w:rsid w:val="00876F60"/>
    <w:rsid w:val="00877BAA"/>
    <w:rsid w:val="008801C4"/>
    <w:rsid w:val="00880379"/>
    <w:rsid w:val="00880509"/>
    <w:rsid w:val="00880A3B"/>
    <w:rsid w:val="00880BC5"/>
    <w:rsid w:val="00880C6F"/>
    <w:rsid w:val="00880E0C"/>
    <w:rsid w:val="0088104D"/>
    <w:rsid w:val="008816B6"/>
    <w:rsid w:val="008825C7"/>
    <w:rsid w:val="0088277F"/>
    <w:rsid w:val="00882FFF"/>
    <w:rsid w:val="00883089"/>
    <w:rsid w:val="008835A7"/>
    <w:rsid w:val="008836C1"/>
    <w:rsid w:val="00883789"/>
    <w:rsid w:val="00883C5C"/>
    <w:rsid w:val="00883EB5"/>
    <w:rsid w:val="00884055"/>
    <w:rsid w:val="00884376"/>
    <w:rsid w:val="0088464D"/>
    <w:rsid w:val="008846BA"/>
    <w:rsid w:val="008846D4"/>
    <w:rsid w:val="0088473B"/>
    <w:rsid w:val="00884ADF"/>
    <w:rsid w:val="00884AE6"/>
    <w:rsid w:val="00884BDF"/>
    <w:rsid w:val="00885434"/>
    <w:rsid w:val="00885572"/>
    <w:rsid w:val="008857EF"/>
    <w:rsid w:val="00885C14"/>
    <w:rsid w:val="00885E6D"/>
    <w:rsid w:val="00885F4F"/>
    <w:rsid w:val="008861D9"/>
    <w:rsid w:val="00886531"/>
    <w:rsid w:val="008866AE"/>
    <w:rsid w:val="00886C6D"/>
    <w:rsid w:val="008906B0"/>
    <w:rsid w:val="008906B6"/>
    <w:rsid w:val="0089090D"/>
    <w:rsid w:val="00890B12"/>
    <w:rsid w:val="00891351"/>
    <w:rsid w:val="00891C14"/>
    <w:rsid w:val="00892C28"/>
    <w:rsid w:val="00892C38"/>
    <w:rsid w:val="00892DCE"/>
    <w:rsid w:val="00892F78"/>
    <w:rsid w:val="0089364B"/>
    <w:rsid w:val="008937BB"/>
    <w:rsid w:val="00893D0B"/>
    <w:rsid w:val="00893D1F"/>
    <w:rsid w:val="00893E6B"/>
    <w:rsid w:val="00895204"/>
    <w:rsid w:val="00895452"/>
    <w:rsid w:val="00895C37"/>
    <w:rsid w:val="00896197"/>
    <w:rsid w:val="00896469"/>
    <w:rsid w:val="0089646F"/>
    <w:rsid w:val="0089662F"/>
    <w:rsid w:val="00896731"/>
    <w:rsid w:val="008969B8"/>
    <w:rsid w:val="00896DAD"/>
    <w:rsid w:val="00897094"/>
    <w:rsid w:val="00897199"/>
    <w:rsid w:val="008972BF"/>
    <w:rsid w:val="008973F8"/>
    <w:rsid w:val="0089749D"/>
    <w:rsid w:val="00897B5A"/>
    <w:rsid w:val="008A153D"/>
    <w:rsid w:val="008A1B04"/>
    <w:rsid w:val="008A1D96"/>
    <w:rsid w:val="008A2088"/>
    <w:rsid w:val="008A218E"/>
    <w:rsid w:val="008A2B3E"/>
    <w:rsid w:val="008A2C30"/>
    <w:rsid w:val="008A353B"/>
    <w:rsid w:val="008A3592"/>
    <w:rsid w:val="008A3761"/>
    <w:rsid w:val="008A3ED8"/>
    <w:rsid w:val="008A4392"/>
    <w:rsid w:val="008A49BB"/>
    <w:rsid w:val="008A5036"/>
    <w:rsid w:val="008A51F3"/>
    <w:rsid w:val="008A52A3"/>
    <w:rsid w:val="008A5FEA"/>
    <w:rsid w:val="008A6004"/>
    <w:rsid w:val="008A60A8"/>
    <w:rsid w:val="008A61BC"/>
    <w:rsid w:val="008A66CC"/>
    <w:rsid w:val="008A6C11"/>
    <w:rsid w:val="008A6E33"/>
    <w:rsid w:val="008A7933"/>
    <w:rsid w:val="008A7AEE"/>
    <w:rsid w:val="008A7C4F"/>
    <w:rsid w:val="008B027D"/>
    <w:rsid w:val="008B02A8"/>
    <w:rsid w:val="008B07F9"/>
    <w:rsid w:val="008B0850"/>
    <w:rsid w:val="008B0872"/>
    <w:rsid w:val="008B0A3B"/>
    <w:rsid w:val="008B0AC9"/>
    <w:rsid w:val="008B0F85"/>
    <w:rsid w:val="008B117C"/>
    <w:rsid w:val="008B14B6"/>
    <w:rsid w:val="008B1FE1"/>
    <w:rsid w:val="008B2434"/>
    <w:rsid w:val="008B25D8"/>
    <w:rsid w:val="008B25D9"/>
    <w:rsid w:val="008B2687"/>
    <w:rsid w:val="008B2CB4"/>
    <w:rsid w:val="008B354C"/>
    <w:rsid w:val="008B35AD"/>
    <w:rsid w:val="008B35DF"/>
    <w:rsid w:val="008B36E4"/>
    <w:rsid w:val="008B4ADA"/>
    <w:rsid w:val="008B4F46"/>
    <w:rsid w:val="008B57D6"/>
    <w:rsid w:val="008B60DA"/>
    <w:rsid w:val="008B6349"/>
    <w:rsid w:val="008B637E"/>
    <w:rsid w:val="008B6933"/>
    <w:rsid w:val="008B70C2"/>
    <w:rsid w:val="008B70D2"/>
    <w:rsid w:val="008B71F7"/>
    <w:rsid w:val="008B72BA"/>
    <w:rsid w:val="008B732F"/>
    <w:rsid w:val="008B78B5"/>
    <w:rsid w:val="008B78F2"/>
    <w:rsid w:val="008C0099"/>
    <w:rsid w:val="008C0272"/>
    <w:rsid w:val="008C05CE"/>
    <w:rsid w:val="008C1603"/>
    <w:rsid w:val="008C17C1"/>
    <w:rsid w:val="008C19A8"/>
    <w:rsid w:val="008C2116"/>
    <w:rsid w:val="008C26B2"/>
    <w:rsid w:val="008C2A68"/>
    <w:rsid w:val="008C2B3A"/>
    <w:rsid w:val="008C2E77"/>
    <w:rsid w:val="008C2F6A"/>
    <w:rsid w:val="008C3284"/>
    <w:rsid w:val="008C3360"/>
    <w:rsid w:val="008C36ED"/>
    <w:rsid w:val="008C3992"/>
    <w:rsid w:val="008C3E8A"/>
    <w:rsid w:val="008C40F6"/>
    <w:rsid w:val="008C4205"/>
    <w:rsid w:val="008C43FB"/>
    <w:rsid w:val="008C5251"/>
    <w:rsid w:val="008C5290"/>
    <w:rsid w:val="008C53F0"/>
    <w:rsid w:val="008C5893"/>
    <w:rsid w:val="008C5E74"/>
    <w:rsid w:val="008C5F41"/>
    <w:rsid w:val="008C67EF"/>
    <w:rsid w:val="008C688F"/>
    <w:rsid w:val="008C6CDA"/>
    <w:rsid w:val="008C6DEE"/>
    <w:rsid w:val="008C75BD"/>
    <w:rsid w:val="008C7BE4"/>
    <w:rsid w:val="008C7C66"/>
    <w:rsid w:val="008C7DD8"/>
    <w:rsid w:val="008C7DFA"/>
    <w:rsid w:val="008D03D9"/>
    <w:rsid w:val="008D03F2"/>
    <w:rsid w:val="008D0BD9"/>
    <w:rsid w:val="008D0C50"/>
    <w:rsid w:val="008D1103"/>
    <w:rsid w:val="008D1490"/>
    <w:rsid w:val="008D170E"/>
    <w:rsid w:val="008D17B4"/>
    <w:rsid w:val="008D18DD"/>
    <w:rsid w:val="008D1F1D"/>
    <w:rsid w:val="008D26C4"/>
    <w:rsid w:val="008D2ADB"/>
    <w:rsid w:val="008D2CCC"/>
    <w:rsid w:val="008D3422"/>
    <w:rsid w:val="008D3446"/>
    <w:rsid w:val="008D3846"/>
    <w:rsid w:val="008D3853"/>
    <w:rsid w:val="008D3B85"/>
    <w:rsid w:val="008D429D"/>
    <w:rsid w:val="008D4FF3"/>
    <w:rsid w:val="008D5426"/>
    <w:rsid w:val="008D558E"/>
    <w:rsid w:val="008D55FB"/>
    <w:rsid w:val="008D57E0"/>
    <w:rsid w:val="008D60D3"/>
    <w:rsid w:val="008D6A92"/>
    <w:rsid w:val="008D7243"/>
    <w:rsid w:val="008D72F2"/>
    <w:rsid w:val="008D78F1"/>
    <w:rsid w:val="008D7972"/>
    <w:rsid w:val="008E0663"/>
    <w:rsid w:val="008E0B71"/>
    <w:rsid w:val="008E109C"/>
    <w:rsid w:val="008E2000"/>
    <w:rsid w:val="008E2178"/>
    <w:rsid w:val="008E3C20"/>
    <w:rsid w:val="008E4173"/>
    <w:rsid w:val="008E4317"/>
    <w:rsid w:val="008E46E3"/>
    <w:rsid w:val="008E4839"/>
    <w:rsid w:val="008E4BF6"/>
    <w:rsid w:val="008E4D60"/>
    <w:rsid w:val="008E4E3C"/>
    <w:rsid w:val="008E53D2"/>
    <w:rsid w:val="008E5724"/>
    <w:rsid w:val="008E5E7D"/>
    <w:rsid w:val="008E65DE"/>
    <w:rsid w:val="008E6A1F"/>
    <w:rsid w:val="008E6E92"/>
    <w:rsid w:val="008E6FD3"/>
    <w:rsid w:val="008E70BE"/>
    <w:rsid w:val="008E71C3"/>
    <w:rsid w:val="008E75B5"/>
    <w:rsid w:val="008E7627"/>
    <w:rsid w:val="008E7E27"/>
    <w:rsid w:val="008E7E45"/>
    <w:rsid w:val="008F005B"/>
    <w:rsid w:val="008F00FE"/>
    <w:rsid w:val="008F0209"/>
    <w:rsid w:val="008F106C"/>
    <w:rsid w:val="008F1B88"/>
    <w:rsid w:val="008F1B92"/>
    <w:rsid w:val="008F2026"/>
    <w:rsid w:val="008F2274"/>
    <w:rsid w:val="008F23AE"/>
    <w:rsid w:val="008F24D8"/>
    <w:rsid w:val="008F2DB4"/>
    <w:rsid w:val="008F307F"/>
    <w:rsid w:val="008F3236"/>
    <w:rsid w:val="008F3620"/>
    <w:rsid w:val="008F3E32"/>
    <w:rsid w:val="008F46E2"/>
    <w:rsid w:val="008F4970"/>
    <w:rsid w:val="008F49F0"/>
    <w:rsid w:val="008F4AF5"/>
    <w:rsid w:val="008F4B8D"/>
    <w:rsid w:val="008F4BC1"/>
    <w:rsid w:val="008F4DE4"/>
    <w:rsid w:val="008F4F14"/>
    <w:rsid w:val="008F5270"/>
    <w:rsid w:val="008F530B"/>
    <w:rsid w:val="008F5985"/>
    <w:rsid w:val="008F5B26"/>
    <w:rsid w:val="008F5BEE"/>
    <w:rsid w:val="008F5F04"/>
    <w:rsid w:val="008F69E6"/>
    <w:rsid w:val="008F6A51"/>
    <w:rsid w:val="008F6CB5"/>
    <w:rsid w:val="008F6E89"/>
    <w:rsid w:val="008F71A7"/>
    <w:rsid w:val="008F7AD2"/>
    <w:rsid w:val="008F7AF6"/>
    <w:rsid w:val="008F7D78"/>
    <w:rsid w:val="009001A4"/>
    <w:rsid w:val="009005CB"/>
    <w:rsid w:val="00900A79"/>
    <w:rsid w:val="00900B34"/>
    <w:rsid w:val="00901765"/>
    <w:rsid w:val="00901852"/>
    <w:rsid w:val="00901AAD"/>
    <w:rsid w:val="00901AD9"/>
    <w:rsid w:val="00902275"/>
    <w:rsid w:val="009029EB"/>
    <w:rsid w:val="009030DE"/>
    <w:rsid w:val="0090365A"/>
    <w:rsid w:val="009036C1"/>
    <w:rsid w:val="00903928"/>
    <w:rsid w:val="00903A01"/>
    <w:rsid w:val="00903D67"/>
    <w:rsid w:val="00903DCA"/>
    <w:rsid w:val="009042C5"/>
    <w:rsid w:val="009042D4"/>
    <w:rsid w:val="009046D6"/>
    <w:rsid w:val="009047E5"/>
    <w:rsid w:val="00905206"/>
    <w:rsid w:val="00905ADA"/>
    <w:rsid w:val="00905CD1"/>
    <w:rsid w:val="00906056"/>
    <w:rsid w:val="00906722"/>
    <w:rsid w:val="009073B5"/>
    <w:rsid w:val="00907C8C"/>
    <w:rsid w:val="00907CEE"/>
    <w:rsid w:val="0091029B"/>
    <w:rsid w:val="0091045E"/>
    <w:rsid w:val="0091053B"/>
    <w:rsid w:val="00910A0C"/>
    <w:rsid w:val="00910A38"/>
    <w:rsid w:val="00910B3A"/>
    <w:rsid w:val="00911E57"/>
    <w:rsid w:val="009120CB"/>
    <w:rsid w:val="0091255C"/>
    <w:rsid w:val="00912B96"/>
    <w:rsid w:val="00912DA6"/>
    <w:rsid w:val="009136B0"/>
    <w:rsid w:val="00913AFA"/>
    <w:rsid w:val="00913B2D"/>
    <w:rsid w:val="009144F2"/>
    <w:rsid w:val="0091475E"/>
    <w:rsid w:val="0091493F"/>
    <w:rsid w:val="00914FC4"/>
    <w:rsid w:val="0091507C"/>
    <w:rsid w:val="00915604"/>
    <w:rsid w:val="009157BF"/>
    <w:rsid w:val="00915A5F"/>
    <w:rsid w:val="00916975"/>
    <w:rsid w:val="00917423"/>
    <w:rsid w:val="00917472"/>
    <w:rsid w:val="009178FA"/>
    <w:rsid w:val="009179A8"/>
    <w:rsid w:val="00917DB9"/>
    <w:rsid w:val="00920303"/>
    <w:rsid w:val="009209B3"/>
    <w:rsid w:val="0092127D"/>
    <w:rsid w:val="00921905"/>
    <w:rsid w:val="009222DC"/>
    <w:rsid w:val="0092293E"/>
    <w:rsid w:val="0092296E"/>
    <w:rsid w:val="00922BBD"/>
    <w:rsid w:val="00922D73"/>
    <w:rsid w:val="00923292"/>
    <w:rsid w:val="009234DA"/>
    <w:rsid w:val="00923A55"/>
    <w:rsid w:val="00924805"/>
    <w:rsid w:val="00924C15"/>
    <w:rsid w:val="009251A8"/>
    <w:rsid w:val="009256D0"/>
    <w:rsid w:val="00925891"/>
    <w:rsid w:val="009258C2"/>
    <w:rsid w:val="00925B43"/>
    <w:rsid w:val="00925B6F"/>
    <w:rsid w:val="00926008"/>
    <w:rsid w:val="00926154"/>
    <w:rsid w:val="009261B4"/>
    <w:rsid w:val="00926377"/>
    <w:rsid w:val="009264A9"/>
    <w:rsid w:val="0092665C"/>
    <w:rsid w:val="0092680C"/>
    <w:rsid w:val="00926FEF"/>
    <w:rsid w:val="009274E1"/>
    <w:rsid w:val="009278BC"/>
    <w:rsid w:val="00927976"/>
    <w:rsid w:val="00930147"/>
    <w:rsid w:val="009305A7"/>
    <w:rsid w:val="00930850"/>
    <w:rsid w:val="00930AD6"/>
    <w:rsid w:val="009312A6"/>
    <w:rsid w:val="009312F5"/>
    <w:rsid w:val="00931787"/>
    <w:rsid w:val="00932778"/>
    <w:rsid w:val="00932ABB"/>
    <w:rsid w:val="00932CF6"/>
    <w:rsid w:val="00933058"/>
    <w:rsid w:val="00933110"/>
    <w:rsid w:val="009332A0"/>
    <w:rsid w:val="00933660"/>
    <w:rsid w:val="00933855"/>
    <w:rsid w:val="009338B3"/>
    <w:rsid w:val="00933A4C"/>
    <w:rsid w:val="00933DE0"/>
    <w:rsid w:val="009356E7"/>
    <w:rsid w:val="009358DA"/>
    <w:rsid w:val="00935EDC"/>
    <w:rsid w:val="00935FEA"/>
    <w:rsid w:val="0093605D"/>
    <w:rsid w:val="00936068"/>
    <w:rsid w:val="0093622B"/>
    <w:rsid w:val="00936BE8"/>
    <w:rsid w:val="00937209"/>
    <w:rsid w:val="00937F83"/>
    <w:rsid w:val="009400EF"/>
    <w:rsid w:val="009401EF"/>
    <w:rsid w:val="00940614"/>
    <w:rsid w:val="00940CB1"/>
    <w:rsid w:val="00940DFD"/>
    <w:rsid w:val="00941A16"/>
    <w:rsid w:val="00941BFF"/>
    <w:rsid w:val="009427D5"/>
    <w:rsid w:val="00942C53"/>
    <w:rsid w:val="0094362A"/>
    <w:rsid w:val="009437ED"/>
    <w:rsid w:val="009439F2"/>
    <w:rsid w:val="00943ACE"/>
    <w:rsid w:val="00944189"/>
    <w:rsid w:val="00944242"/>
    <w:rsid w:val="00944B16"/>
    <w:rsid w:val="00944CD2"/>
    <w:rsid w:val="009459C9"/>
    <w:rsid w:val="00945C56"/>
    <w:rsid w:val="00945C5D"/>
    <w:rsid w:val="00945D72"/>
    <w:rsid w:val="00945F18"/>
    <w:rsid w:val="00946264"/>
    <w:rsid w:val="009469A0"/>
    <w:rsid w:val="00947081"/>
    <w:rsid w:val="00947462"/>
    <w:rsid w:val="00947913"/>
    <w:rsid w:val="00947C3D"/>
    <w:rsid w:val="00947E6B"/>
    <w:rsid w:val="00947F26"/>
    <w:rsid w:val="009500D8"/>
    <w:rsid w:val="00950336"/>
    <w:rsid w:val="009504B5"/>
    <w:rsid w:val="00950778"/>
    <w:rsid w:val="00950AF2"/>
    <w:rsid w:val="00950CEC"/>
    <w:rsid w:val="00950D03"/>
    <w:rsid w:val="00950DF3"/>
    <w:rsid w:val="00951408"/>
    <w:rsid w:val="009515D5"/>
    <w:rsid w:val="0095199C"/>
    <w:rsid w:val="00952E70"/>
    <w:rsid w:val="00952ED6"/>
    <w:rsid w:val="00953C07"/>
    <w:rsid w:val="00953EEC"/>
    <w:rsid w:val="00954917"/>
    <w:rsid w:val="0095498D"/>
    <w:rsid w:val="00955719"/>
    <w:rsid w:val="0095574A"/>
    <w:rsid w:val="009558BF"/>
    <w:rsid w:val="009559CA"/>
    <w:rsid w:val="009560FA"/>
    <w:rsid w:val="00956477"/>
    <w:rsid w:val="0095695A"/>
    <w:rsid w:val="0095725A"/>
    <w:rsid w:val="0095740F"/>
    <w:rsid w:val="00957F70"/>
    <w:rsid w:val="009618D4"/>
    <w:rsid w:val="00961AE2"/>
    <w:rsid w:val="00961E0B"/>
    <w:rsid w:val="0096219D"/>
    <w:rsid w:val="00962487"/>
    <w:rsid w:val="0096278E"/>
    <w:rsid w:val="009628A7"/>
    <w:rsid w:val="009628ED"/>
    <w:rsid w:val="0096305A"/>
    <w:rsid w:val="009639DC"/>
    <w:rsid w:val="00963CE7"/>
    <w:rsid w:val="00964687"/>
    <w:rsid w:val="00965B5D"/>
    <w:rsid w:val="00965BD9"/>
    <w:rsid w:val="00965EE7"/>
    <w:rsid w:val="00966319"/>
    <w:rsid w:val="009664EC"/>
    <w:rsid w:val="00967007"/>
    <w:rsid w:val="00967980"/>
    <w:rsid w:val="00967E91"/>
    <w:rsid w:val="00967EC5"/>
    <w:rsid w:val="00967F9A"/>
    <w:rsid w:val="0097041C"/>
    <w:rsid w:val="00970BB0"/>
    <w:rsid w:val="00970CAD"/>
    <w:rsid w:val="00970FFF"/>
    <w:rsid w:val="00971D8E"/>
    <w:rsid w:val="009720D7"/>
    <w:rsid w:val="0097211A"/>
    <w:rsid w:val="00972637"/>
    <w:rsid w:val="0097271C"/>
    <w:rsid w:val="00972750"/>
    <w:rsid w:val="00972E6C"/>
    <w:rsid w:val="00972F7B"/>
    <w:rsid w:val="009735A1"/>
    <w:rsid w:val="00973AB5"/>
    <w:rsid w:val="0097472A"/>
    <w:rsid w:val="00974C98"/>
    <w:rsid w:val="009753DA"/>
    <w:rsid w:val="0097545A"/>
    <w:rsid w:val="00975A60"/>
    <w:rsid w:val="00975AA9"/>
    <w:rsid w:val="00975F3C"/>
    <w:rsid w:val="009760F9"/>
    <w:rsid w:val="00976D78"/>
    <w:rsid w:val="0097713D"/>
    <w:rsid w:val="0097740A"/>
    <w:rsid w:val="00980004"/>
    <w:rsid w:val="009802AF"/>
    <w:rsid w:val="009805D5"/>
    <w:rsid w:val="00980897"/>
    <w:rsid w:val="00980D80"/>
    <w:rsid w:val="00981421"/>
    <w:rsid w:val="00981642"/>
    <w:rsid w:val="0098175E"/>
    <w:rsid w:val="009817F6"/>
    <w:rsid w:val="00981A61"/>
    <w:rsid w:val="00981B7F"/>
    <w:rsid w:val="00981CA2"/>
    <w:rsid w:val="00981D30"/>
    <w:rsid w:val="00983F75"/>
    <w:rsid w:val="0098408F"/>
    <w:rsid w:val="00984661"/>
    <w:rsid w:val="0098467E"/>
    <w:rsid w:val="00984D31"/>
    <w:rsid w:val="00985092"/>
    <w:rsid w:val="0098555C"/>
    <w:rsid w:val="00985673"/>
    <w:rsid w:val="00985CE9"/>
    <w:rsid w:val="00985EE6"/>
    <w:rsid w:val="00985FC0"/>
    <w:rsid w:val="00986777"/>
    <w:rsid w:val="00987492"/>
    <w:rsid w:val="009874F9"/>
    <w:rsid w:val="00987659"/>
    <w:rsid w:val="0098790E"/>
    <w:rsid w:val="00987F19"/>
    <w:rsid w:val="00990853"/>
    <w:rsid w:val="009909AA"/>
    <w:rsid w:val="00990F2B"/>
    <w:rsid w:val="00990F6F"/>
    <w:rsid w:val="0099110A"/>
    <w:rsid w:val="009915DD"/>
    <w:rsid w:val="009916B5"/>
    <w:rsid w:val="0099179A"/>
    <w:rsid w:val="009918CC"/>
    <w:rsid w:val="00992325"/>
    <w:rsid w:val="00992541"/>
    <w:rsid w:val="00992B01"/>
    <w:rsid w:val="00992D8F"/>
    <w:rsid w:val="00993048"/>
    <w:rsid w:val="009933F5"/>
    <w:rsid w:val="00993558"/>
    <w:rsid w:val="00993768"/>
    <w:rsid w:val="00993A3E"/>
    <w:rsid w:val="00993E92"/>
    <w:rsid w:val="00993F71"/>
    <w:rsid w:val="009940EF"/>
    <w:rsid w:val="0099410C"/>
    <w:rsid w:val="00994B49"/>
    <w:rsid w:val="00994FCE"/>
    <w:rsid w:val="009953C9"/>
    <w:rsid w:val="00995535"/>
    <w:rsid w:val="00995B33"/>
    <w:rsid w:val="00996069"/>
    <w:rsid w:val="0099651A"/>
    <w:rsid w:val="009965C6"/>
    <w:rsid w:val="009967D4"/>
    <w:rsid w:val="00997445"/>
    <w:rsid w:val="00997F28"/>
    <w:rsid w:val="009A03E7"/>
    <w:rsid w:val="009A09AA"/>
    <w:rsid w:val="009A0EBC"/>
    <w:rsid w:val="009A18C3"/>
    <w:rsid w:val="009A1C25"/>
    <w:rsid w:val="009A20F5"/>
    <w:rsid w:val="009A2489"/>
    <w:rsid w:val="009A2B8A"/>
    <w:rsid w:val="009A3345"/>
    <w:rsid w:val="009A3551"/>
    <w:rsid w:val="009A3588"/>
    <w:rsid w:val="009A3F22"/>
    <w:rsid w:val="009A415D"/>
    <w:rsid w:val="009A4A44"/>
    <w:rsid w:val="009A4D82"/>
    <w:rsid w:val="009A5639"/>
    <w:rsid w:val="009A5D6D"/>
    <w:rsid w:val="009A5E63"/>
    <w:rsid w:val="009A6230"/>
    <w:rsid w:val="009A6605"/>
    <w:rsid w:val="009A6BFD"/>
    <w:rsid w:val="009A7809"/>
    <w:rsid w:val="009A79CE"/>
    <w:rsid w:val="009A7E1E"/>
    <w:rsid w:val="009A7F85"/>
    <w:rsid w:val="009A7FDF"/>
    <w:rsid w:val="009B02D7"/>
    <w:rsid w:val="009B065A"/>
    <w:rsid w:val="009B17CE"/>
    <w:rsid w:val="009B1C5E"/>
    <w:rsid w:val="009B1E51"/>
    <w:rsid w:val="009B1E6F"/>
    <w:rsid w:val="009B2646"/>
    <w:rsid w:val="009B2657"/>
    <w:rsid w:val="009B2A43"/>
    <w:rsid w:val="009B31AF"/>
    <w:rsid w:val="009B359D"/>
    <w:rsid w:val="009B35B8"/>
    <w:rsid w:val="009B3656"/>
    <w:rsid w:val="009B3659"/>
    <w:rsid w:val="009B39B9"/>
    <w:rsid w:val="009B3A61"/>
    <w:rsid w:val="009B4530"/>
    <w:rsid w:val="009B49E7"/>
    <w:rsid w:val="009B4A9D"/>
    <w:rsid w:val="009B4E18"/>
    <w:rsid w:val="009B4E81"/>
    <w:rsid w:val="009B5045"/>
    <w:rsid w:val="009B542C"/>
    <w:rsid w:val="009B5471"/>
    <w:rsid w:val="009B5488"/>
    <w:rsid w:val="009B58EB"/>
    <w:rsid w:val="009B5AB2"/>
    <w:rsid w:val="009B5BF8"/>
    <w:rsid w:val="009B5C64"/>
    <w:rsid w:val="009B66B0"/>
    <w:rsid w:val="009B67C9"/>
    <w:rsid w:val="009B6800"/>
    <w:rsid w:val="009B687C"/>
    <w:rsid w:val="009B6CD9"/>
    <w:rsid w:val="009B6DDA"/>
    <w:rsid w:val="009B6E2B"/>
    <w:rsid w:val="009B6EC6"/>
    <w:rsid w:val="009B75B2"/>
    <w:rsid w:val="009B794C"/>
    <w:rsid w:val="009B7AAE"/>
    <w:rsid w:val="009B7ACF"/>
    <w:rsid w:val="009B7E7F"/>
    <w:rsid w:val="009C02C4"/>
    <w:rsid w:val="009C0D33"/>
    <w:rsid w:val="009C1EBB"/>
    <w:rsid w:val="009C20B2"/>
    <w:rsid w:val="009C20F7"/>
    <w:rsid w:val="009C27B9"/>
    <w:rsid w:val="009C30A5"/>
    <w:rsid w:val="009C3305"/>
    <w:rsid w:val="009C339D"/>
    <w:rsid w:val="009C35D1"/>
    <w:rsid w:val="009C38D6"/>
    <w:rsid w:val="009C3BCA"/>
    <w:rsid w:val="009C3E4C"/>
    <w:rsid w:val="009C4916"/>
    <w:rsid w:val="009C4AE6"/>
    <w:rsid w:val="009C4C80"/>
    <w:rsid w:val="009C4DD3"/>
    <w:rsid w:val="009C53BB"/>
    <w:rsid w:val="009C5E9E"/>
    <w:rsid w:val="009C6ABD"/>
    <w:rsid w:val="009C6F80"/>
    <w:rsid w:val="009C7BA1"/>
    <w:rsid w:val="009C7D3C"/>
    <w:rsid w:val="009C7D40"/>
    <w:rsid w:val="009D0CCF"/>
    <w:rsid w:val="009D0FDD"/>
    <w:rsid w:val="009D1263"/>
    <w:rsid w:val="009D18E9"/>
    <w:rsid w:val="009D1B76"/>
    <w:rsid w:val="009D1B85"/>
    <w:rsid w:val="009D1C5D"/>
    <w:rsid w:val="009D1CAE"/>
    <w:rsid w:val="009D2A4B"/>
    <w:rsid w:val="009D2E5E"/>
    <w:rsid w:val="009D2EC1"/>
    <w:rsid w:val="009D3B74"/>
    <w:rsid w:val="009D3BF8"/>
    <w:rsid w:val="009D3C75"/>
    <w:rsid w:val="009D3E85"/>
    <w:rsid w:val="009D40A8"/>
    <w:rsid w:val="009D42B7"/>
    <w:rsid w:val="009D4312"/>
    <w:rsid w:val="009D4730"/>
    <w:rsid w:val="009D475B"/>
    <w:rsid w:val="009D4C88"/>
    <w:rsid w:val="009D4D3D"/>
    <w:rsid w:val="009D4F99"/>
    <w:rsid w:val="009D503F"/>
    <w:rsid w:val="009D5440"/>
    <w:rsid w:val="009D567B"/>
    <w:rsid w:val="009D5CA5"/>
    <w:rsid w:val="009D5F8C"/>
    <w:rsid w:val="009D6708"/>
    <w:rsid w:val="009D6DBE"/>
    <w:rsid w:val="009D6DD6"/>
    <w:rsid w:val="009D702C"/>
    <w:rsid w:val="009D7032"/>
    <w:rsid w:val="009D75E2"/>
    <w:rsid w:val="009D78C8"/>
    <w:rsid w:val="009D7C07"/>
    <w:rsid w:val="009D7EBA"/>
    <w:rsid w:val="009E032F"/>
    <w:rsid w:val="009E051D"/>
    <w:rsid w:val="009E06E7"/>
    <w:rsid w:val="009E080F"/>
    <w:rsid w:val="009E0B95"/>
    <w:rsid w:val="009E0FF1"/>
    <w:rsid w:val="009E1475"/>
    <w:rsid w:val="009E202E"/>
    <w:rsid w:val="009E209F"/>
    <w:rsid w:val="009E24F1"/>
    <w:rsid w:val="009E2834"/>
    <w:rsid w:val="009E29DE"/>
    <w:rsid w:val="009E2A34"/>
    <w:rsid w:val="009E2E4C"/>
    <w:rsid w:val="009E2ED6"/>
    <w:rsid w:val="009E2F8D"/>
    <w:rsid w:val="009E320F"/>
    <w:rsid w:val="009E3314"/>
    <w:rsid w:val="009E332C"/>
    <w:rsid w:val="009E349C"/>
    <w:rsid w:val="009E4B2B"/>
    <w:rsid w:val="009E4EB0"/>
    <w:rsid w:val="009E4FB9"/>
    <w:rsid w:val="009E5031"/>
    <w:rsid w:val="009E5431"/>
    <w:rsid w:val="009E5516"/>
    <w:rsid w:val="009E577F"/>
    <w:rsid w:val="009E5B61"/>
    <w:rsid w:val="009E5D5D"/>
    <w:rsid w:val="009E671F"/>
    <w:rsid w:val="009E6A24"/>
    <w:rsid w:val="009E6D0C"/>
    <w:rsid w:val="009E7367"/>
    <w:rsid w:val="009E7582"/>
    <w:rsid w:val="009E7A94"/>
    <w:rsid w:val="009F0805"/>
    <w:rsid w:val="009F0D2A"/>
    <w:rsid w:val="009F0DA9"/>
    <w:rsid w:val="009F155F"/>
    <w:rsid w:val="009F17E0"/>
    <w:rsid w:val="009F1D41"/>
    <w:rsid w:val="009F1F11"/>
    <w:rsid w:val="009F20C2"/>
    <w:rsid w:val="009F2236"/>
    <w:rsid w:val="009F261E"/>
    <w:rsid w:val="009F2857"/>
    <w:rsid w:val="009F2984"/>
    <w:rsid w:val="009F2B1C"/>
    <w:rsid w:val="009F35AC"/>
    <w:rsid w:val="009F3789"/>
    <w:rsid w:val="009F37B5"/>
    <w:rsid w:val="009F37E8"/>
    <w:rsid w:val="009F3AC3"/>
    <w:rsid w:val="009F3E37"/>
    <w:rsid w:val="009F3FE1"/>
    <w:rsid w:val="009F4A32"/>
    <w:rsid w:val="009F5267"/>
    <w:rsid w:val="009F5279"/>
    <w:rsid w:val="009F56EC"/>
    <w:rsid w:val="009F5C05"/>
    <w:rsid w:val="009F5F6C"/>
    <w:rsid w:val="009F6647"/>
    <w:rsid w:val="009F6664"/>
    <w:rsid w:val="009F6B68"/>
    <w:rsid w:val="009F6D69"/>
    <w:rsid w:val="009F6EB2"/>
    <w:rsid w:val="009F7372"/>
    <w:rsid w:val="009F78D5"/>
    <w:rsid w:val="00A00028"/>
    <w:rsid w:val="00A00140"/>
    <w:rsid w:val="00A003D3"/>
    <w:rsid w:val="00A007A0"/>
    <w:rsid w:val="00A00AC4"/>
    <w:rsid w:val="00A00C69"/>
    <w:rsid w:val="00A013A6"/>
    <w:rsid w:val="00A017E9"/>
    <w:rsid w:val="00A021A4"/>
    <w:rsid w:val="00A02679"/>
    <w:rsid w:val="00A02D20"/>
    <w:rsid w:val="00A03193"/>
    <w:rsid w:val="00A03298"/>
    <w:rsid w:val="00A042B3"/>
    <w:rsid w:val="00A045C1"/>
    <w:rsid w:val="00A047B0"/>
    <w:rsid w:val="00A04C5D"/>
    <w:rsid w:val="00A04D01"/>
    <w:rsid w:val="00A05323"/>
    <w:rsid w:val="00A057B4"/>
    <w:rsid w:val="00A059F1"/>
    <w:rsid w:val="00A05F03"/>
    <w:rsid w:val="00A060F7"/>
    <w:rsid w:val="00A063E7"/>
    <w:rsid w:val="00A063EA"/>
    <w:rsid w:val="00A06640"/>
    <w:rsid w:val="00A066F9"/>
    <w:rsid w:val="00A0683B"/>
    <w:rsid w:val="00A06CA1"/>
    <w:rsid w:val="00A0733F"/>
    <w:rsid w:val="00A07446"/>
    <w:rsid w:val="00A074FF"/>
    <w:rsid w:val="00A07682"/>
    <w:rsid w:val="00A07A9C"/>
    <w:rsid w:val="00A07F41"/>
    <w:rsid w:val="00A10020"/>
    <w:rsid w:val="00A1025C"/>
    <w:rsid w:val="00A10876"/>
    <w:rsid w:val="00A10C9E"/>
    <w:rsid w:val="00A10CB7"/>
    <w:rsid w:val="00A10FA7"/>
    <w:rsid w:val="00A11177"/>
    <w:rsid w:val="00A11CAD"/>
    <w:rsid w:val="00A11E30"/>
    <w:rsid w:val="00A12058"/>
    <w:rsid w:val="00A12A79"/>
    <w:rsid w:val="00A12BA8"/>
    <w:rsid w:val="00A12C29"/>
    <w:rsid w:val="00A135DC"/>
    <w:rsid w:val="00A13E81"/>
    <w:rsid w:val="00A13F07"/>
    <w:rsid w:val="00A14128"/>
    <w:rsid w:val="00A14548"/>
    <w:rsid w:val="00A1481E"/>
    <w:rsid w:val="00A14A25"/>
    <w:rsid w:val="00A14AC5"/>
    <w:rsid w:val="00A14DC3"/>
    <w:rsid w:val="00A152B7"/>
    <w:rsid w:val="00A154E6"/>
    <w:rsid w:val="00A16AC2"/>
    <w:rsid w:val="00A17210"/>
    <w:rsid w:val="00A175EB"/>
    <w:rsid w:val="00A17F4C"/>
    <w:rsid w:val="00A207BD"/>
    <w:rsid w:val="00A208CF"/>
    <w:rsid w:val="00A209E4"/>
    <w:rsid w:val="00A2107B"/>
    <w:rsid w:val="00A210E4"/>
    <w:rsid w:val="00A21525"/>
    <w:rsid w:val="00A2154C"/>
    <w:rsid w:val="00A22463"/>
    <w:rsid w:val="00A226DA"/>
    <w:rsid w:val="00A22A0C"/>
    <w:rsid w:val="00A22F39"/>
    <w:rsid w:val="00A22F6F"/>
    <w:rsid w:val="00A2345C"/>
    <w:rsid w:val="00A24064"/>
    <w:rsid w:val="00A2412D"/>
    <w:rsid w:val="00A24237"/>
    <w:rsid w:val="00A24373"/>
    <w:rsid w:val="00A249B4"/>
    <w:rsid w:val="00A24B31"/>
    <w:rsid w:val="00A24F58"/>
    <w:rsid w:val="00A250A6"/>
    <w:rsid w:val="00A255D4"/>
    <w:rsid w:val="00A25655"/>
    <w:rsid w:val="00A25C5E"/>
    <w:rsid w:val="00A25C86"/>
    <w:rsid w:val="00A25DDC"/>
    <w:rsid w:val="00A2601B"/>
    <w:rsid w:val="00A26225"/>
    <w:rsid w:val="00A2626E"/>
    <w:rsid w:val="00A2628A"/>
    <w:rsid w:val="00A266ED"/>
    <w:rsid w:val="00A2680F"/>
    <w:rsid w:val="00A26B52"/>
    <w:rsid w:val="00A26B92"/>
    <w:rsid w:val="00A277CD"/>
    <w:rsid w:val="00A27C72"/>
    <w:rsid w:val="00A303E4"/>
    <w:rsid w:val="00A30C6F"/>
    <w:rsid w:val="00A30EC9"/>
    <w:rsid w:val="00A3151B"/>
    <w:rsid w:val="00A31554"/>
    <w:rsid w:val="00A31B20"/>
    <w:rsid w:val="00A321ED"/>
    <w:rsid w:val="00A32325"/>
    <w:rsid w:val="00A32469"/>
    <w:rsid w:val="00A3273C"/>
    <w:rsid w:val="00A32D9F"/>
    <w:rsid w:val="00A32DEF"/>
    <w:rsid w:val="00A32E24"/>
    <w:rsid w:val="00A32E52"/>
    <w:rsid w:val="00A32E77"/>
    <w:rsid w:val="00A333FC"/>
    <w:rsid w:val="00A33458"/>
    <w:rsid w:val="00A34830"/>
    <w:rsid w:val="00A34838"/>
    <w:rsid w:val="00A34A7D"/>
    <w:rsid w:val="00A35684"/>
    <w:rsid w:val="00A3582D"/>
    <w:rsid w:val="00A35D43"/>
    <w:rsid w:val="00A35EAF"/>
    <w:rsid w:val="00A364A8"/>
    <w:rsid w:val="00A36631"/>
    <w:rsid w:val="00A36ED3"/>
    <w:rsid w:val="00A37548"/>
    <w:rsid w:val="00A37739"/>
    <w:rsid w:val="00A40294"/>
    <w:rsid w:val="00A408CA"/>
    <w:rsid w:val="00A40C5E"/>
    <w:rsid w:val="00A41453"/>
    <w:rsid w:val="00A415EA"/>
    <w:rsid w:val="00A41CE0"/>
    <w:rsid w:val="00A41F84"/>
    <w:rsid w:val="00A42007"/>
    <w:rsid w:val="00A4245A"/>
    <w:rsid w:val="00A42804"/>
    <w:rsid w:val="00A42EC6"/>
    <w:rsid w:val="00A42F86"/>
    <w:rsid w:val="00A434BF"/>
    <w:rsid w:val="00A43C21"/>
    <w:rsid w:val="00A4414C"/>
    <w:rsid w:val="00A443FB"/>
    <w:rsid w:val="00A44635"/>
    <w:rsid w:val="00A4482C"/>
    <w:rsid w:val="00A44A32"/>
    <w:rsid w:val="00A44A4D"/>
    <w:rsid w:val="00A44D34"/>
    <w:rsid w:val="00A44FCF"/>
    <w:rsid w:val="00A4504B"/>
    <w:rsid w:val="00A46815"/>
    <w:rsid w:val="00A46D78"/>
    <w:rsid w:val="00A471A0"/>
    <w:rsid w:val="00A47294"/>
    <w:rsid w:val="00A474E2"/>
    <w:rsid w:val="00A47AC9"/>
    <w:rsid w:val="00A47C1C"/>
    <w:rsid w:val="00A50140"/>
    <w:rsid w:val="00A503FC"/>
    <w:rsid w:val="00A50968"/>
    <w:rsid w:val="00A510AC"/>
    <w:rsid w:val="00A51112"/>
    <w:rsid w:val="00A51ADF"/>
    <w:rsid w:val="00A51EE5"/>
    <w:rsid w:val="00A5226B"/>
    <w:rsid w:val="00A52532"/>
    <w:rsid w:val="00A52A33"/>
    <w:rsid w:val="00A52C50"/>
    <w:rsid w:val="00A52C68"/>
    <w:rsid w:val="00A52FAB"/>
    <w:rsid w:val="00A531C0"/>
    <w:rsid w:val="00A53B53"/>
    <w:rsid w:val="00A53C61"/>
    <w:rsid w:val="00A53ED7"/>
    <w:rsid w:val="00A5410E"/>
    <w:rsid w:val="00A544D4"/>
    <w:rsid w:val="00A5452E"/>
    <w:rsid w:val="00A54768"/>
    <w:rsid w:val="00A54F0A"/>
    <w:rsid w:val="00A5566E"/>
    <w:rsid w:val="00A556AA"/>
    <w:rsid w:val="00A55C9A"/>
    <w:rsid w:val="00A562A3"/>
    <w:rsid w:val="00A5637E"/>
    <w:rsid w:val="00A5660C"/>
    <w:rsid w:val="00A56671"/>
    <w:rsid w:val="00A567E2"/>
    <w:rsid w:val="00A56979"/>
    <w:rsid w:val="00A56A23"/>
    <w:rsid w:val="00A5718F"/>
    <w:rsid w:val="00A575FB"/>
    <w:rsid w:val="00A5768A"/>
    <w:rsid w:val="00A57A35"/>
    <w:rsid w:val="00A57C83"/>
    <w:rsid w:val="00A57DAA"/>
    <w:rsid w:val="00A603D5"/>
    <w:rsid w:val="00A60E90"/>
    <w:rsid w:val="00A616D0"/>
    <w:rsid w:val="00A6206D"/>
    <w:rsid w:val="00A623B5"/>
    <w:rsid w:val="00A6247C"/>
    <w:rsid w:val="00A62F47"/>
    <w:rsid w:val="00A62FCC"/>
    <w:rsid w:val="00A63088"/>
    <w:rsid w:val="00A635E6"/>
    <w:rsid w:val="00A638E8"/>
    <w:rsid w:val="00A63A58"/>
    <w:rsid w:val="00A640F0"/>
    <w:rsid w:val="00A641E0"/>
    <w:rsid w:val="00A64327"/>
    <w:rsid w:val="00A64586"/>
    <w:rsid w:val="00A6560A"/>
    <w:rsid w:val="00A65B5C"/>
    <w:rsid w:val="00A65B79"/>
    <w:rsid w:val="00A65D36"/>
    <w:rsid w:val="00A6661F"/>
    <w:rsid w:val="00A66A59"/>
    <w:rsid w:val="00A66CBD"/>
    <w:rsid w:val="00A66E51"/>
    <w:rsid w:val="00A67236"/>
    <w:rsid w:val="00A6727F"/>
    <w:rsid w:val="00A672BB"/>
    <w:rsid w:val="00A676BA"/>
    <w:rsid w:val="00A678C5"/>
    <w:rsid w:val="00A67BBA"/>
    <w:rsid w:val="00A67F63"/>
    <w:rsid w:val="00A70256"/>
    <w:rsid w:val="00A7062A"/>
    <w:rsid w:val="00A709CD"/>
    <w:rsid w:val="00A70A94"/>
    <w:rsid w:val="00A70EBA"/>
    <w:rsid w:val="00A7132E"/>
    <w:rsid w:val="00A71403"/>
    <w:rsid w:val="00A715F8"/>
    <w:rsid w:val="00A72DBB"/>
    <w:rsid w:val="00A72E1E"/>
    <w:rsid w:val="00A73439"/>
    <w:rsid w:val="00A736CC"/>
    <w:rsid w:val="00A73DA5"/>
    <w:rsid w:val="00A74364"/>
    <w:rsid w:val="00A74E7D"/>
    <w:rsid w:val="00A7516C"/>
    <w:rsid w:val="00A7551E"/>
    <w:rsid w:val="00A758D9"/>
    <w:rsid w:val="00A75C78"/>
    <w:rsid w:val="00A764C4"/>
    <w:rsid w:val="00A76549"/>
    <w:rsid w:val="00A7663B"/>
    <w:rsid w:val="00A76929"/>
    <w:rsid w:val="00A76BB6"/>
    <w:rsid w:val="00A76D45"/>
    <w:rsid w:val="00A771F9"/>
    <w:rsid w:val="00A77463"/>
    <w:rsid w:val="00A77D17"/>
    <w:rsid w:val="00A80056"/>
    <w:rsid w:val="00A801C0"/>
    <w:rsid w:val="00A803EE"/>
    <w:rsid w:val="00A80407"/>
    <w:rsid w:val="00A805AB"/>
    <w:rsid w:val="00A80808"/>
    <w:rsid w:val="00A80869"/>
    <w:rsid w:val="00A80893"/>
    <w:rsid w:val="00A80CC8"/>
    <w:rsid w:val="00A811B2"/>
    <w:rsid w:val="00A81245"/>
    <w:rsid w:val="00A8140B"/>
    <w:rsid w:val="00A8163D"/>
    <w:rsid w:val="00A816A7"/>
    <w:rsid w:val="00A818CF"/>
    <w:rsid w:val="00A8210A"/>
    <w:rsid w:val="00A8212B"/>
    <w:rsid w:val="00A8225A"/>
    <w:rsid w:val="00A83355"/>
    <w:rsid w:val="00A83714"/>
    <w:rsid w:val="00A842D8"/>
    <w:rsid w:val="00A843B6"/>
    <w:rsid w:val="00A8451D"/>
    <w:rsid w:val="00A8497E"/>
    <w:rsid w:val="00A84B5E"/>
    <w:rsid w:val="00A853B0"/>
    <w:rsid w:val="00A85865"/>
    <w:rsid w:val="00A8595A"/>
    <w:rsid w:val="00A85B68"/>
    <w:rsid w:val="00A85B97"/>
    <w:rsid w:val="00A85C37"/>
    <w:rsid w:val="00A862B1"/>
    <w:rsid w:val="00A86582"/>
    <w:rsid w:val="00A86744"/>
    <w:rsid w:val="00A86F86"/>
    <w:rsid w:val="00A87761"/>
    <w:rsid w:val="00A87AAE"/>
    <w:rsid w:val="00A87AE1"/>
    <w:rsid w:val="00A87B36"/>
    <w:rsid w:val="00A87B41"/>
    <w:rsid w:val="00A87C0F"/>
    <w:rsid w:val="00A87D02"/>
    <w:rsid w:val="00A87E72"/>
    <w:rsid w:val="00A87FCE"/>
    <w:rsid w:val="00A904F9"/>
    <w:rsid w:val="00A90633"/>
    <w:rsid w:val="00A9101E"/>
    <w:rsid w:val="00A91C63"/>
    <w:rsid w:val="00A92AB3"/>
    <w:rsid w:val="00A92F07"/>
    <w:rsid w:val="00A92FA6"/>
    <w:rsid w:val="00A93465"/>
    <w:rsid w:val="00A934D2"/>
    <w:rsid w:val="00A94719"/>
    <w:rsid w:val="00A94F5A"/>
    <w:rsid w:val="00A94F74"/>
    <w:rsid w:val="00A94F8D"/>
    <w:rsid w:val="00A95027"/>
    <w:rsid w:val="00A95CAA"/>
    <w:rsid w:val="00A95E28"/>
    <w:rsid w:val="00A95F05"/>
    <w:rsid w:val="00A96376"/>
    <w:rsid w:val="00A970FC"/>
    <w:rsid w:val="00A9762F"/>
    <w:rsid w:val="00A97C77"/>
    <w:rsid w:val="00AA0256"/>
    <w:rsid w:val="00AA0974"/>
    <w:rsid w:val="00AA0C45"/>
    <w:rsid w:val="00AA0FFD"/>
    <w:rsid w:val="00AA1910"/>
    <w:rsid w:val="00AA23D8"/>
    <w:rsid w:val="00AA2419"/>
    <w:rsid w:val="00AA27BD"/>
    <w:rsid w:val="00AA3B0C"/>
    <w:rsid w:val="00AA3F55"/>
    <w:rsid w:val="00AA4605"/>
    <w:rsid w:val="00AA47A1"/>
    <w:rsid w:val="00AA47B4"/>
    <w:rsid w:val="00AA5588"/>
    <w:rsid w:val="00AA56CC"/>
    <w:rsid w:val="00AA578C"/>
    <w:rsid w:val="00AA5D35"/>
    <w:rsid w:val="00AA6127"/>
    <w:rsid w:val="00AA61ED"/>
    <w:rsid w:val="00AA61F5"/>
    <w:rsid w:val="00AA69A1"/>
    <w:rsid w:val="00AA69D1"/>
    <w:rsid w:val="00AA76A5"/>
    <w:rsid w:val="00AA788E"/>
    <w:rsid w:val="00AA7CC8"/>
    <w:rsid w:val="00AA7DD6"/>
    <w:rsid w:val="00AB002E"/>
    <w:rsid w:val="00AB0602"/>
    <w:rsid w:val="00AB0A9B"/>
    <w:rsid w:val="00AB0E3A"/>
    <w:rsid w:val="00AB0F32"/>
    <w:rsid w:val="00AB112C"/>
    <w:rsid w:val="00AB118D"/>
    <w:rsid w:val="00AB1190"/>
    <w:rsid w:val="00AB1532"/>
    <w:rsid w:val="00AB1A51"/>
    <w:rsid w:val="00AB20EB"/>
    <w:rsid w:val="00AB29AA"/>
    <w:rsid w:val="00AB2D66"/>
    <w:rsid w:val="00AB3153"/>
    <w:rsid w:val="00AB32B5"/>
    <w:rsid w:val="00AB32CF"/>
    <w:rsid w:val="00AB3911"/>
    <w:rsid w:val="00AB3AC4"/>
    <w:rsid w:val="00AB3D77"/>
    <w:rsid w:val="00AB4D48"/>
    <w:rsid w:val="00AB5CED"/>
    <w:rsid w:val="00AB5D6A"/>
    <w:rsid w:val="00AB60FD"/>
    <w:rsid w:val="00AB61E6"/>
    <w:rsid w:val="00AB6B1C"/>
    <w:rsid w:val="00AB6BB2"/>
    <w:rsid w:val="00AB7084"/>
    <w:rsid w:val="00AB7434"/>
    <w:rsid w:val="00AB743B"/>
    <w:rsid w:val="00AB7984"/>
    <w:rsid w:val="00AB79B2"/>
    <w:rsid w:val="00AB7DBF"/>
    <w:rsid w:val="00AB7EF1"/>
    <w:rsid w:val="00AB7FE1"/>
    <w:rsid w:val="00AC1334"/>
    <w:rsid w:val="00AC1483"/>
    <w:rsid w:val="00AC14EC"/>
    <w:rsid w:val="00AC1789"/>
    <w:rsid w:val="00AC1831"/>
    <w:rsid w:val="00AC1980"/>
    <w:rsid w:val="00AC19C1"/>
    <w:rsid w:val="00AC20D7"/>
    <w:rsid w:val="00AC4AE7"/>
    <w:rsid w:val="00AC54BC"/>
    <w:rsid w:val="00AC5513"/>
    <w:rsid w:val="00AC57F7"/>
    <w:rsid w:val="00AC5CE0"/>
    <w:rsid w:val="00AC6431"/>
    <w:rsid w:val="00AC7176"/>
    <w:rsid w:val="00AC76DB"/>
    <w:rsid w:val="00AC7A03"/>
    <w:rsid w:val="00AC7C7A"/>
    <w:rsid w:val="00AC7E43"/>
    <w:rsid w:val="00AC7E80"/>
    <w:rsid w:val="00AC7F8F"/>
    <w:rsid w:val="00AC7FF4"/>
    <w:rsid w:val="00AD001C"/>
    <w:rsid w:val="00AD02AA"/>
    <w:rsid w:val="00AD09D9"/>
    <w:rsid w:val="00AD0B20"/>
    <w:rsid w:val="00AD128A"/>
    <w:rsid w:val="00AD12D1"/>
    <w:rsid w:val="00AD1322"/>
    <w:rsid w:val="00AD19EA"/>
    <w:rsid w:val="00AD1C73"/>
    <w:rsid w:val="00AD1ECB"/>
    <w:rsid w:val="00AD20D4"/>
    <w:rsid w:val="00AD2D14"/>
    <w:rsid w:val="00AD401B"/>
    <w:rsid w:val="00AD4850"/>
    <w:rsid w:val="00AD48B3"/>
    <w:rsid w:val="00AD4BFE"/>
    <w:rsid w:val="00AD4D20"/>
    <w:rsid w:val="00AD4E63"/>
    <w:rsid w:val="00AD4F65"/>
    <w:rsid w:val="00AD5451"/>
    <w:rsid w:val="00AD547B"/>
    <w:rsid w:val="00AD5D82"/>
    <w:rsid w:val="00AD5E8C"/>
    <w:rsid w:val="00AD60B4"/>
    <w:rsid w:val="00AD621E"/>
    <w:rsid w:val="00AD6611"/>
    <w:rsid w:val="00AD704B"/>
    <w:rsid w:val="00AD78AC"/>
    <w:rsid w:val="00AD7AD8"/>
    <w:rsid w:val="00AD7B11"/>
    <w:rsid w:val="00AD7D61"/>
    <w:rsid w:val="00AE073D"/>
    <w:rsid w:val="00AE1139"/>
    <w:rsid w:val="00AE13C3"/>
    <w:rsid w:val="00AE14FB"/>
    <w:rsid w:val="00AE1852"/>
    <w:rsid w:val="00AE1DDC"/>
    <w:rsid w:val="00AE1F16"/>
    <w:rsid w:val="00AE2496"/>
    <w:rsid w:val="00AE2547"/>
    <w:rsid w:val="00AE2595"/>
    <w:rsid w:val="00AE259F"/>
    <w:rsid w:val="00AE2916"/>
    <w:rsid w:val="00AE2945"/>
    <w:rsid w:val="00AE2E98"/>
    <w:rsid w:val="00AE2FD1"/>
    <w:rsid w:val="00AE3334"/>
    <w:rsid w:val="00AE3788"/>
    <w:rsid w:val="00AE3936"/>
    <w:rsid w:val="00AE39AA"/>
    <w:rsid w:val="00AE3C2A"/>
    <w:rsid w:val="00AE3E75"/>
    <w:rsid w:val="00AE3EDA"/>
    <w:rsid w:val="00AE46FF"/>
    <w:rsid w:val="00AE47B2"/>
    <w:rsid w:val="00AE49FC"/>
    <w:rsid w:val="00AE4A2D"/>
    <w:rsid w:val="00AE4CA4"/>
    <w:rsid w:val="00AE4DAE"/>
    <w:rsid w:val="00AE4ECC"/>
    <w:rsid w:val="00AE53B7"/>
    <w:rsid w:val="00AE5CBD"/>
    <w:rsid w:val="00AE5D93"/>
    <w:rsid w:val="00AE6001"/>
    <w:rsid w:val="00AE60EE"/>
    <w:rsid w:val="00AE62E6"/>
    <w:rsid w:val="00AE646F"/>
    <w:rsid w:val="00AE7BF8"/>
    <w:rsid w:val="00AF00A5"/>
    <w:rsid w:val="00AF09FC"/>
    <w:rsid w:val="00AF1293"/>
    <w:rsid w:val="00AF1958"/>
    <w:rsid w:val="00AF1BC1"/>
    <w:rsid w:val="00AF1D33"/>
    <w:rsid w:val="00AF1D9A"/>
    <w:rsid w:val="00AF1F0F"/>
    <w:rsid w:val="00AF1FD4"/>
    <w:rsid w:val="00AF20AB"/>
    <w:rsid w:val="00AF2501"/>
    <w:rsid w:val="00AF2EE6"/>
    <w:rsid w:val="00AF315A"/>
    <w:rsid w:val="00AF37CA"/>
    <w:rsid w:val="00AF386E"/>
    <w:rsid w:val="00AF3C16"/>
    <w:rsid w:val="00AF3C8F"/>
    <w:rsid w:val="00AF3DD0"/>
    <w:rsid w:val="00AF3E59"/>
    <w:rsid w:val="00AF420A"/>
    <w:rsid w:val="00AF45C7"/>
    <w:rsid w:val="00AF4614"/>
    <w:rsid w:val="00AF46E9"/>
    <w:rsid w:val="00AF4782"/>
    <w:rsid w:val="00AF4A37"/>
    <w:rsid w:val="00AF5A79"/>
    <w:rsid w:val="00AF5CF6"/>
    <w:rsid w:val="00AF5DA1"/>
    <w:rsid w:val="00AF60D5"/>
    <w:rsid w:val="00AF65F2"/>
    <w:rsid w:val="00AF6E1D"/>
    <w:rsid w:val="00AF7032"/>
    <w:rsid w:val="00AF72BB"/>
    <w:rsid w:val="00AF75A4"/>
    <w:rsid w:val="00AF7BB0"/>
    <w:rsid w:val="00B00299"/>
    <w:rsid w:val="00B002D3"/>
    <w:rsid w:val="00B0040A"/>
    <w:rsid w:val="00B00979"/>
    <w:rsid w:val="00B01EEB"/>
    <w:rsid w:val="00B020E4"/>
    <w:rsid w:val="00B02351"/>
    <w:rsid w:val="00B02362"/>
    <w:rsid w:val="00B02C67"/>
    <w:rsid w:val="00B03814"/>
    <w:rsid w:val="00B039B8"/>
    <w:rsid w:val="00B039DF"/>
    <w:rsid w:val="00B03DDE"/>
    <w:rsid w:val="00B03EA7"/>
    <w:rsid w:val="00B03FA1"/>
    <w:rsid w:val="00B0427F"/>
    <w:rsid w:val="00B048E6"/>
    <w:rsid w:val="00B0506E"/>
    <w:rsid w:val="00B054FB"/>
    <w:rsid w:val="00B05746"/>
    <w:rsid w:val="00B05F8D"/>
    <w:rsid w:val="00B06A55"/>
    <w:rsid w:val="00B06EB0"/>
    <w:rsid w:val="00B07719"/>
    <w:rsid w:val="00B078CC"/>
    <w:rsid w:val="00B10575"/>
    <w:rsid w:val="00B1078E"/>
    <w:rsid w:val="00B10D22"/>
    <w:rsid w:val="00B10EA4"/>
    <w:rsid w:val="00B11A99"/>
    <w:rsid w:val="00B129C8"/>
    <w:rsid w:val="00B12B62"/>
    <w:rsid w:val="00B12B91"/>
    <w:rsid w:val="00B138A4"/>
    <w:rsid w:val="00B13D2C"/>
    <w:rsid w:val="00B13F36"/>
    <w:rsid w:val="00B1415C"/>
    <w:rsid w:val="00B14297"/>
    <w:rsid w:val="00B14881"/>
    <w:rsid w:val="00B14BE5"/>
    <w:rsid w:val="00B15308"/>
    <w:rsid w:val="00B1596A"/>
    <w:rsid w:val="00B1600F"/>
    <w:rsid w:val="00B1613C"/>
    <w:rsid w:val="00B1687C"/>
    <w:rsid w:val="00B16E74"/>
    <w:rsid w:val="00B17388"/>
    <w:rsid w:val="00B17F11"/>
    <w:rsid w:val="00B200A3"/>
    <w:rsid w:val="00B202F2"/>
    <w:rsid w:val="00B204A5"/>
    <w:rsid w:val="00B20987"/>
    <w:rsid w:val="00B21668"/>
    <w:rsid w:val="00B21925"/>
    <w:rsid w:val="00B220D0"/>
    <w:rsid w:val="00B22920"/>
    <w:rsid w:val="00B22CE1"/>
    <w:rsid w:val="00B22D04"/>
    <w:rsid w:val="00B22D31"/>
    <w:rsid w:val="00B23073"/>
    <w:rsid w:val="00B23247"/>
    <w:rsid w:val="00B2325D"/>
    <w:rsid w:val="00B23E17"/>
    <w:rsid w:val="00B2447D"/>
    <w:rsid w:val="00B247C2"/>
    <w:rsid w:val="00B24FA5"/>
    <w:rsid w:val="00B25A7D"/>
    <w:rsid w:val="00B25FF2"/>
    <w:rsid w:val="00B26906"/>
    <w:rsid w:val="00B277C1"/>
    <w:rsid w:val="00B27C66"/>
    <w:rsid w:val="00B300CD"/>
    <w:rsid w:val="00B308D1"/>
    <w:rsid w:val="00B309DB"/>
    <w:rsid w:val="00B30E08"/>
    <w:rsid w:val="00B3103A"/>
    <w:rsid w:val="00B3104E"/>
    <w:rsid w:val="00B31282"/>
    <w:rsid w:val="00B31AD7"/>
    <w:rsid w:val="00B31B8A"/>
    <w:rsid w:val="00B31ED7"/>
    <w:rsid w:val="00B31F04"/>
    <w:rsid w:val="00B321F8"/>
    <w:rsid w:val="00B32634"/>
    <w:rsid w:val="00B326B5"/>
    <w:rsid w:val="00B329CF"/>
    <w:rsid w:val="00B32D11"/>
    <w:rsid w:val="00B33084"/>
    <w:rsid w:val="00B33292"/>
    <w:rsid w:val="00B33351"/>
    <w:rsid w:val="00B333DF"/>
    <w:rsid w:val="00B335EF"/>
    <w:rsid w:val="00B34E55"/>
    <w:rsid w:val="00B34F5D"/>
    <w:rsid w:val="00B34F71"/>
    <w:rsid w:val="00B350FF"/>
    <w:rsid w:val="00B35B3F"/>
    <w:rsid w:val="00B35D89"/>
    <w:rsid w:val="00B36009"/>
    <w:rsid w:val="00B361F4"/>
    <w:rsid w:val="00B36747"/>
    <w:rsid w:val="00B367FF"/>
    <w:rsid w:val="00B36B1A"/>
    <w:rsid w:val="00B36CD9"/>
    <w:rsid w:val="00B36F05"/>
    <w:rsid w:val="00B3755A"/>
    <w:rsid w:val="00B3793F"/>
    <w:rsid w:val="00B379E5"/>
    <w:rsid w:val="00B37AAB"/>
    <w:rsid w:val="00B37BF4"/>
    <w:rsid w:val="00B37CFC"/>
    <w:rsid w:val="00B37D83"/>
    <w:rsid w:val="00B40156"/>
    <w:rsid w:val="00B407B7"/>
    <w:rsid w:val="00B40C35"/>
    <w:rsid w:val="00B40CA1"/>
    <w:rsid w:val="00B41209"/>
    <w:rsid w:val="00B412AA"/>
    <w:rsid w:val="00B41CC7"/>
    <w:rsid w:val="00B42A26"/>
    <w:rsid w:val="00B43032"/>
    <w:rsid w:val="00B430FE"/>
    <w:rsid w:val="00B43195"/>
    <w:rsid w:val="00B4332B"/>
    <w:rsid w:val="00B436FF"/>
    <w:rsid w:val="00B44623"/>
    <w:rsid w:val="00B449D3"/>
    <w:rsid w:val="00B44F67"/>
    <w:rsid w:val="00B453B5"/>
    <w:rsid w:val="00B45886"/>
    <w:rsid w:val="00B45900"/>
    <w:rsid w:val="00B45C39"/>
    <w:rsid w:val="00B461DF"/>
    <w:rsid w:val="00B4670D"/>
    <w:rsid w:val="00B4706E"/>
    <w:rsid w:val="00B477B8"/>
    <w:rsid w:val="00B479B5"/>
    <w:rsid w:val="00B47C14"/>
    <w:rsid w:val="00B50252"/>
    <w:rsid w:val="00B5061E"/>
    <w:rsid w:val="00B510A3"/>
    <w:rsid w:val="00B5151A"/>
    <w:rsid w:val="00B52C87"/>
    <w:rsid w:val="00B5376E"/>
    <w:rsid w:val="00B537AC"/>
    <w:rsid w:val="00B53F31"/>
    <w:rsid w:val="00B540E2"/>
    <w:rsid w:val="00B5417D"/>
    <w:rsid w:val="00B546BB"/>
    <w:rsid w:val="00B54BBF"/>
    <w:rsid w:val="00B55158"/>
    <w:rsid w:val="00B5563A"/>
    <w:rsid w:val="00B558BB"/>
    <w:rsid w:val="00B55CDC"/>
    <w:rsid w:val="00B55DF7"/>
    <w:rsid w:val="00B55F2D"/>
    <w:rsid w:val="00B5603E"/>
    <w:rsid w:val="00B56104"/>
    <w:rsid w:val="00B5621F"/>
    <w:rsid w:val="00B57015"/>
    <w:rsid w:val="00B57806"/>
    <w:rsid w:val="00B57C62"/>
    <w:rsid w:val="00B60021"/>
    <w:rsid w:val="00B600A3"/>
    <w:rsid w:val="00B600A5"/>
    <w:rsid w:val="00B60225"/>
    <w:rsid w:val="00B60663"/>
    <w:rsid w:val="00B60668"/>
    <w:rsid w:val="00B611A9"/>
    <w:rsid w:val="00B613D4"/>
    <w:rsid w:val="00B61D3E"/>
    <w:rsid w:val="00B61F37"/>
    <w:rsid w:val="00B62011"/>
    <w:rsid w:val="00B62090"/>
    <w:rsid w:val="00B621F0"/>
    <w:rsid w:val="00B627D2"/>
    <w:rsid w:val="00B6284B"/>
    <w:rsid w:val="00B628B2"/>
    <w:rsid w:val="00B62DAB"/>
    <w:rsid w:val="00B6362F"/>
    <w:rsid w:val="00B6376F"/>
    <w:rsid w:val="00B63AAF"/>
    <w:rsid w:val="00B63D68"/>
    <w:rsid w:val="00B63DF3"/>
    <w:rsid w:val="00B63F39"/>
    <w:rsid w:val="00B63F76"/>
    <w:rsid w:val="00B64862"/>
    <w:rsid w:val="00B648B4"/>
    <w:rsid w:val="00B648EA"/>
    <w:rsid w:val="00B64963"/>
    <w:rsid w:val="00B64A14"/>
    <w:rsid w:val="00B64A5B"/>
    <w:rsid w:val="00B65595"/>
    <w:rsid w:val="00B658CC"/>
    <w:rsid w:val="00B65D0B"/>
    <w:rsid w:val="00B65D0C"/>
    <w:rsid w:val="00B66419"/>
    <w:rsid w:val="00B66BC7"/>
    <w:rsid w:val="00B70718"/>
    <w:rsid w:val="00B70C94"/>
    <w:rsid w:val="00B71061"/>
    <w:rsid w:val="00B711EE"/>
    <w:rsid w:val="00B719CE"/>
    <w:rsid w:val="00B71A18"/>
    <w:rsid w:val="00B71C96"/>
    <w:rsid w:val="00B72378"/>
    <w:rsid w:val="00B72A79"/>
    <w:rsid w:val="00B72B0E"/>
    <w:rsid w:val="00B7322C"/>
    <w:rsid w:val="00B7330E"/>
    <w:rsid w:val="00B733E5"/>
    <w:rsid w:val="00B738F0"/>
    <w:rsid w:val="00B73C09"/>
    <w:rsid w:val="00B73F8B"/>
    <w:rsid w:val="00B7429A"/>
    <w:rsid w:val="00B74F70"/>
    <w:rsid w:val="00B75044"/>
    <w:rsid w:val="00B75916"/>
    <w:rsid w:val="00B75E67"/>
    <w:rsid w:val="00B75F7C"/>
    <w:rsid w:val="00B763F8"/>
    <w:rsid w:val="00B768AC"/>
    <w:rsid w:val="00B768F1"/>
    <w:rsid w:val="00B76904"/>
    <w:rsid w:val="00B76E15"/>
    <w:rsid w:val="00B773AB"/>
    <w:rsid w:val="00B77F0B"/>
    <w:rsid w:val="00B77F91"/>
    <w:rsid w:val="00B80089"/>
    <w:rsid w:val="00B80228"/>
    <w:rsid w:val="00B8078B"/>
    <w:rsid w:val="00B80C8C"/>
    <w:rsid w:val="00B8115B"/>
    <w:rsid w:val="00B812CB"/>
    <w:rsid w:val="00B816D2"/>
    <w:rsid w:val="00B819F5"/>
    <w:rsid w:val="00B81AD5"/>
    <w:rsid w:val="00B81E6C"/>
    <w:rsid w:val="00B81FDE"/>
    <w:rsid w:val="00B82891"/>
    <w:rsid w:val="00B82D7A"/>
    <w:rsid w:val="00B82ED7"/>
    <w:rsid w:val="00B83CD7"/>
    <w:rsid w:val="00B84381"/>
    <w:rsid w:val="00B85763"/>
    <w:rsid w:val="00B8586B"/>
    <w:rsid w:val="00B85921"/>
    <w:rsid w:val="00B85B1F"/>
    <w:rsid w:val="00B85ECC"/>
    <w:rsid w:val="00B86016"/>
    <w:rsid w:val="00B863C7"/>
    <w:rsid w:val="00B867D8"/>
    <w:rsid w:val="00B871F9"/>
    <w:rsid w:val="00B87556"/>
    <w:rsid w:val="00B9002F"/>
    <w:rsid w:val="00B90EF0"/>
    <w:rsid w:val="00B9129E"/>
    <w:rsid w:val="00B92110"/>
    <w:rsid w:val="00B921CB"/>
    <w:rsid w:val="00B921F3"/>
    <w:rsid w:val="00B926F3"/>
    <w:rsid w:val="00B9296E"/>
    <w:rsid w:val="00B929DA"/>
    <w:rsid w:val="00B92A20"/>
    <w:rsid w:val="00B92EB5"/>
    <w:rsid w:val="00B92F38"/>
    <w:rsid w:val="00B930B8"/>
    <w:rsid w:val="00B93101"/>
    <w:rsid w:val="00B936F0"/>
    <w:rsid w:val="00B9397E"/>
    <w:rsid w:val="00B9399F"/>
    <w:rsid w:val="00B93DC1"/>
    <w:rsid w:val="00B93E46"/>
    <w:rsid w:val="00B93FF2"/>
    <w:rsid w:val="00B94861"/>
    <w:rsid w:val="00B94A48"/>
    <w:rsid w:val="00B94D03"/>
    <w:rsid w:val="00B94EBA"/>
    <w:rsid w:val="00B94EDB"/>
    <w:rsid w:val="00B951AE"/>
    <w:rsid w:val="00B95584"/>
    <w:rsid w:val="00B959CF"/>
    <w:rsid w:val="00B962E5"/>
    <w:rsid w:val="00B9640C"/>
    <w:rsid w:val="00B967B8"/>
    <w:rsid w:val="00B96B64"/>
    <w:rsid w:val="00B96E9A"/>
    <w:rsid w:val="00B96F2D"/>
    <w:rsid w:val="00B975B6"/>
    <w:rsid w:val="00B979E6"/>
    <w:rsid w:val="00BA00B2"/>
    <w:rsid w:val="00BA0359"/>
    <w:rsid w:val="00BA0787"/>
    <w:rsid w:val="00BA0A6B"/>
    <w:rsid w:val="00BA0D1C"/>
    <w:rsid w:val="00BA0FCC"/>
    <w:rsid w:val="00BA128B"/>
    <w:rsid w:val="00BA1363"/>
    <w:rsid w:val="00BA147B"/>
    <w:rsid w:val="00BA197E"/>
    <w:rsid w:val="00BA1C8C"/>
    <w:rsid w:val="00BA2517"/>
    <w:rsid w:val="00BA2DF3"/>
    <w:rsid w:val="00BA313A"/>
    <w:rsid w:val="00BA327E"/>
    <w:rsid w:val="00BA3322"/>
    <w:rsid w:val="00BA4054"/>
    <w:rsid w:val="00BA5208"/>
    <w:rsid w:val="00BA54DD"/>
    <w:rsid w:val="00BA5BE7"/>
    <w:rsid w:val="00BA6368"/>
    <w:rsid w:val="00BA692F"/>
    <w:rsid w:val="00BA6A0B"/>
    <w:rsid w:val="00BA6AF1"/>
    <w:rsid w:val="00BA72C6"/>
    <w:rsid w:val="00BA77DF"/>
    <w:rsid w:val="00BA78D9"/>
    <w:rsid w:val="00BA7CEB"/>
    <w:rsid w:val="00BB0020"/>
    <w:rsid w:val="00BB0034"/>
    <w:rsid w:val="00BB030B"/>
    <w:rsid w:val="00BB0358"/>
    <w:rsid w:val="00BB0499"/>
    <w:rsid w:val="00BB05EE"/>
    <w:rsid w:val="00BB0C72"/>
    <w:rsid w:val="00BB160F"/>
    <w:rsid w:val="00BB1E0B"/>
    <w:rsid w:val="00BB1E6D"/>
    <w:rsid w:val="00BB1F65"/>
    <w:rsid w:val="00BB1FA6"/>
    <w:rsid w:val="00BB2578"/>
    <w:rsid w:val="00BB25AF"/>
    <w:rsid w:val="00BB2910"/>
    <w:rsid w:val="00BB2CBF"/>
    <w:rsid w:val="00BB2D54"/>
    <w:rsid w:val="00BB2EE8"/>
    <w:rsid w:val="00BB36BA"/>
    <w:rsid w:val="00BB3BEF"/>
    <w:rsid w:val="00BB4313"/>
    <w:rsid w:val="00BB4980"/>
    <w:rsid w:val="00BB4A61"/>
    <w:rsid w:val="00BB4EA1"/>
    <w:rsid w:val="00BB4F67"/>
    <w:rsid w:val="00BB50E1"/>
    <w:rsid w:val="00BB51F3"/>
    <w:rsid w:val="00BB5757"/>
    <w:rsid w:val="00BB591A"/>
    <w:rsid w:val="00BB591F"/>
    <w:rsid w:val="00BB5A96"/>
    <w:rsid w:val="00BB5B4E"/>
    <w:rsid w:val="00BB5BBA"/>
    <w:rsid w:val="00BB5BDC"/>
    <w:rsid w:val="00BB68FE"/>
    <w:rsid w:val="00BB69B2"/>
    <w:rsid w:val="00BB6A81"/>
    <w:rsid w:val="00BB730E"/>
    <w:rsid w:val="00BB76A7"/>
    <w:rsid w:val="00BB7C72"/>
    <w:rsid w:val="00BC014B"/>
    <w:rsid w:val="00BC0444"/>
    <w:rsid w:val="00BC04DC"/>
    <w:rsid w:val="00BC081F"/>
    <w:rsid w:val="00BC1222"/>
    <w:rsid w:val="00BC159D"/>
    <w:rsid w:val="00BC2093"/>
    <w:rsid w:val="00BC2CC7"/>
    <w:rsid w:val="00BC2F01"/>
    <w:rsid w:val="00BC3073"/>
    <w:rsid w:val="00BC32D6"/>
    <w:rsid w:val="00BC34EB"/>
    <w:rsid w:val="00BC3899"/>
    <w:rsid w:val="00BC3E7F"/>
    <w:rsid w:val="00BC44A0"/>
    <w:rsid w:val="00BC4C14"/>
    <w:rsid w:val="00BC5206"/>
    <w:rsid w:val="00BC5783"/>
    <w:rsid w:val="00BC6E0E"/>
    <w:rsid w:val="00BC6FEE"/>
    <w:rsid w:val="00BC765C"/>
    <w:rsid w:val="00BC7752"/>
    <w:rsid w:val="00BD01DD"/>
    <w:rsid w:val="00BD0344"/>
    <w:rsid w:val="00BD09FF"/>
    <w:rsid w:val="00BD0FD8"/>
    <w:rsid w:val="00BD16A6"/>
    <w:rsid w:val="00BD18C5"/>
    <w:rsid w:val="00BD1955"/>
    <w:rsid w:val="00BD19BA"/>
    <w:rsid w:val="00BD19EA"/>
    <w:rsid w:val="00BD1A56"/>
    <w:rsid w:val="00BD1A5C"/>
    <w:rsid w:val="00BD1DDE"/>
    <w:rsid w:val="00BD279E"/>
    <w:rsid w:val="00BD298F"/>
    <w:rsid w:val="00BD309F"/>
    <w:rsid w:val="00BD33C7"/>
    <w:rsid w:val="00BD3730"/>
    <w:rsid w:val="00BD45CA"/>
    <w:rsid w:val="00BD48D4"/>
    <w:rsid w:val="00BD50B4"/>
    <w:rsid w:val="00BD5350"/>
    <w:rsid w:val="00BD53AE"/>
    <w:rsid w:val="00BD5589"/>
    <w:rsid w:val="00BD57A5"/>
    <w:rsid w:val="00BD5995"/>
    <w:rsid w:val="00BD63F1"/>
    <w:rsid w:val="00BD6448"/>
    <w:rsid w:val="00BD661D"/>
    <w:rsid w:val="00BD6A76"/>
    <w:rsid w:val="00BD6D58"/>
    <w:rsid w:val="00BD7378"/>
    <w:rsid w:val="00BD7424"/>
    <w:rsid w:val="00BD749D"/>
    <w:rsid w:val="00BD7700"/>
    <w:rsid w:val="00BE026A"/>
    <w:rsid w:val="00BE0631"/>
    <w:rsid w:val="00BE0EE6"/>
    <w:rsid w:val="00BE0FAB"/>
    <w:rsid w:val="00BE1524"/>
    <w:rsid w:val="00BE1CC0"/>
    <w:rsid w:val="00BE2018"/>
    <w:rsid w:val="00BE21CD"/>
    <w:rsid w:val="00BE224E"/>
    <w:rsid w:val="00BE2441"/>
    <w:rsid w:val="00BE24F1"/>
    <w:rsid w:val="00BE2C0C"/>
    <w:rsid w:val="00BE2C9A"/>
    <w:rsid w:val="00BE3A77"/>
    <w:rsid w:val="00BE3AED"/>
    <w:rsid w:val="00BE40AB"/>
    <w:rsid w:val="00BE4331"/>
    <w:rsid w:val="00BE454B"/>
    <w:rsid w:val="00BE4625"/>
    <w:rsid w:val="00BE4A43"/>
    <w:rsid w:val="00BE4DC4"/>
    <w:rsid w:val="00BE4DDE"/>
    <w:rsid w:val="00BE4EFB"/>
    <w:rsid w:val="00BE5033"/>
    <w:rsid w:val="00BE51BC"/>
    <w:rsid w:val="00BE54E2"/>
    <w:rsid w:val="00BE5C95"/>
    <w:rsid w:val="00BE5D29"/>
    <w:rsid w:val="00BE637C"/>
    <w:rsid w:val="00BE64D2"/>
    <w:rsid w:val="00BE68C2"/>
    <w:rsid w:val="00BE6B8F"/>
    <w:rsid w:val="00BE7046"/>
    <w:rsid w:val="00BE7666"/>
    <w:rsid w:val="00BE77FC"/>
    <w:rsid w:val="00BF068A"/>
    <w:rsid w:val="00BF0A79"/>
    <w:rsid w:val="00BF17D7"/>
    <w:rsid w:val="00BF1C8C"/>
    <w:rsid w:val="00BF1CAE"/>
    <w:rsid w:val="00BF1E4A"/>
    <w:rsid w:val="00BF22CF"/>
    <w:rsid w:val="00BF2983"/>
    <w:rsid w:val="00BF2C8F"/>
    <w:rsid w:val="00BF2D49"/>
    <w:rsid w:val="00BF32CE"/>
    <w:rsid w:val="00BF34CC"/>
    <w:rsid w:val="00BF39DE"/>
    <w:rsid w:val="00BF3A7E"/>
    <w:rsid w:val="00BF3CB8"/>
    <w:rsid w:val="00BF3E07"/>
    <w:rsid w:val="00BF3E97"/>
    <w:rsid w:val="00BF3F4E"/>
    <w:rsid w:val="00BF5016"/>
    <w:rsid w:val="00BF561F"/>
    <w:rsid w:val="00BF58B2"/>
    <w:rsid w:val="00BF5CDE"/>
    <w:rsid w:val="00BF61C4"/>
    <w:rsid w:val="00BF6C4D"/>
    <w:rsid w:val="00BF74FB"/>
    <w:rsid w:val="00BF764E"/>
    <w:rsid w:val="00BF7DB2"/>
    <w:rsid w:val="00C0019D"/>
    <w:rsid w:val="00C0057B"/>
    <w:rsid w:val="00C00FFA"/>
    <w:rsid w:val="00C0128F"/>
    <w:rsid w:val="00C017AF"/>
    <w:rsid w:val="00C017FC"/>
    <w:rsid w:val="00C01811"/>
    <w:rsid w:val="00C01AE4"/>
    <w:rsid w:val="00C01B45"/>
    <w:rsid w:val="00C01EC0"/>
    <w:rsid w:val="00C02065"/>
    <w:rsid w:val="00C022CD"/>
    <w:rsid w:val="00C02C45"/>
    <w:rsid w:val="00C033DC"/>
    <w:rsid w:val="00C03481"/>
    <w:rsid w:val="00C03874"/>
    <w:rsid w:val="00C038E4"/>
    <w:rsid w:val="00C03C16"/>
    <w:rsid w:val="00C047A7"/>
    <w:rsid w:val="00C05066"/>
    <w:rsid w:val="00C050CD"/>
    <w:rsid w:val="00C050F4"/>
    <w:rsid w:val="00C05B8A"/>
    <w:rsid w:val="00C05EE7"/>
    <w:rsid w:val="00C06084"/>
    <w:rsid w:val="00C0616C"/>
    <w:rsid w:val="00C0621A"/>
    <w:rsid w:val="00C0652E"/>
    <w:rsid w:val="00C06590"/>
    <w:rsid w:val="00C06B87"/>
    <w:rsid w:val="00C070F6"/>
    <w:rsid w:val="00C0751E"/>
    <w:rsid w:val="00C077D6"/>
    <w:rsid w:val="00C07F7F"/>
    <w:rsid w:val="00C10ABE"/>
    <w:rsid w:val="00C10BBA"/>
    <w:rsid w:val="00C10BC7"/>
    <w:rsid w:val="00C11562"/>
    <w:rsid w:val="00C1165F"/>
    <w:rsid w:val="00C118D3"/>
    <w:rsid w:val="00C119DE"/>
    <w:rsid w:val="00C11ACD"/>
    <w:rsid w:val="00C11C57"/>
    <w:rsid w:val="00C11E25"/>
    <w:rsid w:val="00C1228D"/>
    <w:rsid w:val="00C12364"/>
    <w:rsid w:val="00C125B1"/>
    <w:rsid w:val="00C13933"/>
    <w:rsid w:val="00C141BD"/>
    <w:rsid w:val="00C142CE"/>
    <w:rsid w:val="00C1488F"/>
    <w:rsid w:val="00C14AF6"/>
    <w:rsid w:val="00C14B03"/>
    <w:rsid w:val="00C14E8E"/>
    <w:rsid w:val="00C14FC1"/>
    <w:rsid w:val="00C1544C"/>
    <w:rsid w:val="00C15D88"/>
    <w:rsid w:val="00C1627E"/>
    <w:rsid w:val="00C1657E"/>
    <w:rsid w:val="00C168C0"/>
    <w:rsid w:val="00C17460"/>
    <w:rsid w:val="00C176B2"/>
    <w:rsid w:val="00C20006"/>
    <w:rsid w:val="00C20469"/>
    <w:rsid w:val="00C208E7"/>
    <w:rsid w:val="00C21405"/>
    <w:rsid w:val="00C21A73"/>
    <w:rsid w:val="00C21ABC"/>
    <w:rsid w:val="00C21AFC"/>
    <w:rsid w:val="00C21FB4"/>
    <w:rsid w:val="00C2214D"/>
    <w:rsid w:val="00C222FA"/>
    <w:rsid w:val="00C222FD"/>
    <w:rsid w:val="00C22684"/>
    <w:rsid w:val="00C22762"/>
    <w:rsid w:val="00C24221"/>
    <w:rsid w:val="00C2428D"/>
    <w:rsid w:val="00C24630"/>
    <w:rsid w:val="00C24C8D"/>
    <w:rsid w:val="00C24D3F"/>
    <w:rsid w:val="00C250A2"/>
    <w:rsid w:val="00C250E9"/>
    <w:rsid w:val="00C253D2"/>
    <w:rsid w:val="00C25481"/>
    <w:rsid w:val="00C2575A"/>
    <w:rsid w:val="00C258A2"/>
    <w:rsid w:val="00C25AC6"/>
    <w:rsid w:val="00C26280"/>
    <w:rsid w:val="00C26B77"/>
    <w:rsid w:val="00C271B6"/>
    <w:rsid w:val="00C27242"/>
    <w:rsid w:val="00C275CA"/>
    <w:rsid w:val="00C27AEF"/>
    <w:rsid w:val="00C27B39"/>
    <w:rsid w:val="00C27CC6"/>
    <w:rsid w:val="00C30068"/>
    <w:rsid w:val="00C30683"/>
    <w:rsid w:val="00C30DFD"/>
    <w:rsid w:val="00C3104C"/>
    <w:rsid w:val="00C3160C"/>
    <w:rsid w:val="00C31758"/>
    <w:rsid w:val="00C3188F"/>
    <w:rsid w:val="00C31A1E"/>
    <w:rsid w:val="00C31A2C"/>
    <w:rsid w:val="00C31F59"/>
    <w:rsid w:val="00C32332"/>
    <w:rsid w:val="00C32750"/>
    <w:rsid w:val="00C32A68"/>
    <w:rsid w:val="00C32CE4"/>
    <w:rsid w:val="00C32E7C"/>
    <w:rsid w:val="00C32F54"/>
    <w:rsid w:val="00C3366F"/>
    <w:rsid w:val="00C33690"/>
    <w:rsid w:val="00C33D8C"/>
    <w:rsid w:val="00C33DC3"/>
    <w:rsid w:val="00C340B6"/>
    <w:rsid w:val="00C34281"/>
    <w:rsid w:val="00C347EF"/>
    <w:rsid w:val="00C34E78"/>
    <w:rsid w:val="00C35396"/>
    <w:rsid w:val="00C357EF"/>
    <w:rsid w:val="00C35FB1"/>
    <w:rsid w:val="00C36C3E"/>
    <w:rsid w:val="00C36C68"/>
    <w:rsid w:val="00C36EED"/>
    <w:rsid w:val="00C37166"/>
    <w:rsid w:val="00C372E3"/>
    <w:rsid w:val="00C3758B"/>
    <w:rsid w:val="00C37682"/>
    <w:rsid w:val="00C4044D"/>
    <w:rsid w:val="00C40C7D"/>
    <w:rsid w:val="00C419CB"/>
    <w:rsid w:val="00C42B70"/>
    <w:rsid w:val="00C42E84"/>
    <w:rsid w:val="00C42F82"/>
    <w:rsid w:val="00C43185"/>
    <w:rsid w:val="00C4322D"/>
    <w:rsid w:val="00C433E6"/>
    <w:rsid w:val="00C434EF"/>
    <w:rsid w:val="00C4351E"/>
    <w:rsid w:val="00C435DD"/>
    <w:rsid w:val="00C43AC1"/>
    <w:rsid w:val="00C43E2E"/>
    <w:rsid w:val="00C449F0"/>
    <w:rsid w:val="00C44B35"/>
    <w:rsid w:val="00C44F03"/>
    <w:rsid w:val="00C4519E"/>
    <w:rsid w:val="00C45727"/>
    <w:rsid w:val="00C45872"/>
    <w:rsid w:val="00C461CA"/>
    <w:rsid w:val="00C469BA"/>
    <w:rsid w:val="00C46AF9"/>
    <w:rsid w:val="00C470C1"/>
    <w:rsid w:val="00C4710A"/>
    <w:rsid w:val="00C4776D"/>
    <w:rsid w:val="00C479FB"/>
    <w:rsid w:val="00C47D35"/>
    <w:rsid w:val="00C47FD7"/>
    <w:rsid w:val="00C50038"/>
    <w:rsid w:val="00C500AF"/>
    <w:rsid w:val="00C5029D"/>
    <w:rsid w:val="00C509F1"/>
    <w:rsid w:val="00C50A50"/>
    <w:rsid w:val="00C511D4"/>
    <w:rsid w:val="00C513E7"/>
    <w:rsid w:val="00C514AF"/>
    <w:rsid w:val="00C516C2"/>
    <w:rsid w:val="00C52167"/>
    <w:rsid w:val="00C5223D"/>
    <w:rsid w:val="00C523AA"/>
    <w:rsid w:val="00C5240F"/>
    <w:rsid w:val="00C52A7E"/>
    <w:rsid w:val="00C5464C"/>
    <w:rsid w:val="00C54693"/>
    <w:rsid w:val="00C547C3"/>
    <w:rsid w:val="00C54839"/>
    <w:rsid w:val="00C548A2"/>
    <w:rsid w:val="00C54A8D"/>
    <w:rsid w:val="00C54CAE"/>
    <w:rsid w:val="00C54F5D"/>
    <w:rsid w:val="00C5534E"/>
    <w:rsid w:val="00C554FD"/>
    <w:rsid w:val="00C559A7"/>
    <w:rsid w:val="00C55BD9"/>
    <w:rsid w:val="00C55D9F"/>
    <w:rsid w:val="00C55DC5"/>
    <w:rsid w:val="00C56105"/>
    <w:rsid w:val="00C565B8"/>
    <w:rsid w:val="00C56685"/>
    <w:rsid w:val="00C566FB"/>
    <w:rsid w:val="00C567CF"/>
    <w:rsid w:val="00C571F5"/>
    <w:rsid w:val="00C60408"/>
    <w:rsid w:val="00C612C6"/>
    <w:rsid w:val="00C61533"/>
    <w:rsid w:val="00C6160D"/>
    <w:rsid w:val="00C61CEC"/>
    <w:rsid w:val="00C624D3"/>
    <w:rsid w:val="00C62DEC"/>
    <w:rsid w:val="00C638C9"/>
    <w:rsid w:val="00C63B37"/>
    <w:rsid w:val="00C63D23"/>
    <w:rsid w:val="00C641B1"/>
    <w:rsid w:val="00C6424D"/>
    <w:rsid w:val="00C64274"/>
    <w:rsid w:val="00C64538"/>
    <w:rsid w:val="00C64C31"/>
    <w:rsid w:val="00C64FBF"/>
    <w:rsid w:val="00C65281"/>
    <w:rsid w:val="00C6598F"/>
    <w:rsid w:val="00C662C0"/>
    <w:rsid w:val="00C6668A"/>
    <w:rsid w:val="00C66765"/>
    <w:rsid w:val="00C66ABD"/>
    <w:rsid w:val="00C6702C"/>
    <w:rsid w:val="00C700EA"/>
    <w:rsid w:val="00C70491"/>
    <w:rsid w:val="00C70528"/>
    <w:rsid w:val="00C70B30"/>
    <w:rsid w:val="00C70DF5"/>
    <w:rsid w:val="00C71375"/>
    <w:rsid w:val="00C713C8"/>
    <w:rsid w:val="00C71512"/>
    <w:rsid w:val="00C717C3"/>
    <w:rsid w:val="00C7234A"/>
    <w:rsid w:val="00C726DA"/>
    <w:rsid w:val="00C731B8"/>
    <w:rsid w:val="00C73A89"/>
    <w:rsid w:val="00C73A96"/>
    <w:rsid w:val="00C73B5B"/>
    <w:rsid w:val="00C73CA7"/>
    <w:rsid w:val="00C73EAA"/>
    <w:rsid w:val="00C742EE"/>
    <w:rsid w:val="00C745A3"/>
    <w:rsid w:val="00C746DB"/>
    <w:rsid w:val="00C74FF5"/>
    <w:rsid w:val="00C75355"/>
    <w:rsid w:val="00C75BA2"/>
    <w:rsid w:val="00C76293"/>
    <w:rsid w:val="00C762EC"/>
    <w:rsid w:val="00C76439"/>
    <w:rsid w:val="00C76668"/>
    <w:rsid w:val="00C769B4"/>
    <w:rsid w:val="00C76DA9"/>
    <w:rsid w:val="00C7718E"/>
    <w:rsid w:val="00C776FE"/>
    <w:rsid w:val="00C77D0C"/>
    <w:rsid w:val="00C77E67"/>
    <w:rsid w:val="00C77FF3"/>
    <w:rsid w:val="00C800AF"/>
    <w:rsid w:val="00C81058"/>
    <w:rsid w:val="00C81B46"/>
    <w:rsid w:val="00C826DC"/>
    <w:rsid w:val="00C82D19"/>
    <w:rsid w:val="00C83029"/>
    <w:rsid w:val="00C8330C"/>
    <w:rsid w:val="00C8358C"/>
    <w:rsid w:val="00C8359B"/>
    <w:rsid w:val="00C840C9"/>
    <w:rsid w:val="00C842AB"/>
    <w:rsid w:val="00C848BE"/>
    <w:rsid w:val="00C84C67"/>
    <w:rsid w:val="00C84D6E"/>
    <w:rsid w:val="00C850BE"/>
    <w:rsid w:val="00C85238"/>
    <w:rsid w:val="00C85DEE"/>
    <w:rsid w:val="00C85F84"/>
    <w:rsid w:val="00C86168"/>
    <w:rsid w:val="00C86373"/>
    <w:rsid w:val="00C8646C"/>
    <w:rsid w:val="00C8687B"/>
    <w:rsid w:val="00C869BE"/>
    <w:rsid w:val="00C873EF"/>
    <w:rsid w:val="00C873F0"/>
    <w:rsid w:val="00C876F6"/>
    <w:rsid w:val="00C87A0E"/>
    <w:rsid w:val="00C87B28"/>
    <w:rsid w:val="00C87B42"/>
    <w:rsid w:val="00C87EC7"/>
    <w:rsid w:val="00C90D39"/>
    <w:rsid w:val="00C90DFB"/>
    <w:rsid w:val="00C90F80"/>
    <w:rsid w:val="00C91156"/>
    <w:rsid w:val="00C91330"/>
    <w:rsid w:val="00C91383"/>
    <w:rsid w:val="00C917AF"/>
    <w:rsid w:val="00C919C2"/>
    <w:rsid w:val="00C91C35"/>
    <w:rsid w:val="00C91D04"/>
    <w:rsid w:val="00C920AD"/>
    <w:rsid w:val="00C921E0"/>
    <w:rsid w:val="00C92303"/>
    <w:rsid w:val="00C9260F"/>
    <w:rsid w:val="00C92B59"/>
    <w:rsid w:val="00C92DC6"/>
    <w:rsid w:val="00C92E32"/>
    <w:rsid w:val="00C931A7"/>
    <w:rsid w:val="00C934C5"/>
    <w:rsid w:val="00C935BB"/>
    <w:rsid w:val="00C93698"/>
    <w:rsid w:val="00C939CE"/>
    <w:rsid w:val="00C93F45"/>
    <w:rsid w:val="00C93FF9"/>
    <w:rsid w:val="00C942BF"/>
    <w:rsid w:val="00C946C0"/>
    <w:rsid w:val="00C9524F"/>
    <w:rsid w:val="00C9525D"/>
    <w:rsid w:val="00C95660"/>
    <w:rsid w:val="00C95780"/>
    <w:rsid w:val="00C958AB"/>
    <w:rsid w:val="00C95B52"/>
    <w:rsid w:val="00C95DFD"/>
    <w:rsid w:val="00C95E55"/>
    <w:rsid w:val="00C97151"/>
    <w:rsid w:val="00C97315"/>
    <w:rsid w:val="00C97A86"/>
    <w:rsid w:val="00C97ADA"/>
    <w:rsid w:val="00C97C24"/>
    <w:rsid w:val="00CA077E"/>
    <w:rsid w:val="00CA0D3A"/>
    <w:rsid w:val="00CA1171"/>
    <w:rsid w:val="00CA2697"/>
    <w:rsid w:val="00CA3BEB"/>
    <w:rsid w:val="00CA4434"/>
    <w:rsid w:val="00CA464A"/>
    <w:rsid w:val="00CA4702"/>
    <w:rsid w:val="00CA4916"/>
    <w:rsid w:val="00CA4F72"/>
    <w:rsid w:val="00CA541C"/>
    <w:rsid w:val="00CA57B7"/>
    <w:rsid w:val="00CA5895"/>
    <w:rsid w:val="00CA5991"/>
    <w:rsid w:val="00CA5B41"/>
    <w:rsid w:val="00CA5C85"/>
    <w:rsid w:val="00CA5C91"/>
    <w:rsid w:val="00CA5D8F"/>
    <w:rsid w:val="00CA5E12"/>
    <w:rsid w:val="00CA5E4B"/>
    <w:rsid w:val="00CA662D"/>
    <w:rsid w:val="00CA697F"/>
    <w:rsid w:val="00CA6B46"/>
    <w:rsid w:val="00CA6DE8"/>
    <w:rsid w:val="00CA7730"/>
    <w:rsid w:val="00CB0011"/>
    <w:rsid w:val="00CB07A7"/>
    <w:rsid w:val="00CB0881"/>
    <w:rsid w:val="00CB133D"/>
    <w:rsid w:val="00CB14AB"/>
    <w:rsid w:val="00CB199B"/>
    <w:rsid w:val="00CB2207"/>
    <w:rsid w:val="00CB23B4"/>
    <w:rsid w:val="00CB24FB"/>
    <w:rsid w:val="00CB2D0D"/>
    <w:rsid w:val="00CB3018"/>
    <w:rsid w:val="00CB3105"/>
    <w:rsid w:val="00CB345E"/>
    <w:rsid w:val="00CB3678"/>
    <w:rsid w:val="00CB375F"/>
    <w:rsid w:val="00CB3A4C"/>
    <w:rsid w:val="00CB3E08"/>
    <w:rsid w:val="00CB3FC0"/>
    <w:rsid w:val="00CB43EA"/>
    <w:rsid w:val="00CB4763"/>
    <w:rsid w:val="00CB4E11"/>
    <w:rsid w:val="00CB5000"/>
    <w:rsid w:val="00CB5C50"/>
    <w:rsid w:val="00CB5D12"/>
    <w:rsid w:val="00CB5D58"/>
    <w:rsid w:val="00CB5FF0"/>
    <w:rsid w:val="00CB612D"/>
    <w:rsid w:val="00CB6492"/>
    <w:rsid w:val="00CB73C9"/>
    <w:rsid w:val="00CB79AE"/>
    <w:rsid w:val="00CC00C4"/>
    <w:rsid w:val="00CC0335"/>
    <w:rsid w:val="00CC037C"/>
    <w:rsid w:val="00CC040B"/>
    <w:rsid w:val="00CC059E"/>
    <w:rsid w:val="00CC067F"/>
    <w:rsid w:val="00CC0A30"/>
    <w:rsid w:val="00CC0D33"/>
    <w:rsid w:val="00CC139B"/>
    <w:rsid w:val="00CC23A4"/>
    <w:rsid w:val="00CC2413"/>
    <w:rsid w:val="00CC2AA5"/>
    <w:rsid w:val="00CC3681"/>
    <w:rsid w:val="00CC376C"/>
    <w:rsid w:val="00CC4178"/>
    <w:rsid w:val="00CC42E9"/>
    <w:rsid w:val="00CC47C7"/>
    <w:rsid w:val="00CC48CF"/>
    <w:rsid w:val="00CC4C90"/>
    <w:rsid w:val="00CC53EA"/>
    <w:rsid w:val="00CC5716"/>
    <w:rsid w:val="00CC59D5"/>
    <w:rsid w:val="00CC5AC8"/>
    <w:rsid w:val="00CC5B36"/>
    <w:rsid w:val="00CC69FA"/>
    <w:rsid w:val="00CC6B13"/>
    <w:rsid w:val="00CC6BDE"/>
    <w:rsid w:val="00CC6E71"/>
    <w:rsid w:val="00CC6F68"/>
    <w:rsid w:val="00CC6FAA"/>
    <w:rsid w:val="00CC7007"/>
    <w:rsid w:val="00CC717D"/>
    <w:rsid w:val="00CC7D51"/>
    <w:rsid w:val="00CC7EBD"/>
    <w:rsid w:val="00CD024E"/>
    <w:rsid w:val="00CD0551"/>
    <w:rsid w:val="00CD0622"/>
    <w:rsid w:val="00CD099E"/>
    <w:rsid w:val="00CD0B6A"/>
    <w:rsid w:val="00CD10D2"/>
    <w:rsid w:val="00CD12EF"/>
    <w:rsid w:val="00CD16F9"/>
    <w:rsid w:val="00CD1B0C"/>
    <w:rsid w:val="00CD1FEA"/>
    <w:rsid w:val="00CD238F"/>
    <w:rsid w:val="00CD2449"/>
    <w:rsid w:val="00CD268D"/>
    <w:rsid w:val="00CD2BC6"/>
    <w:rsid w:val="00CD2F64"/>
    <w:rsid w:val="00CD326A"/>
    <w:rsid w:val="00CD330D"/>
    <w:rsid w:val="00CD35EF"/>
    <w:rsid w:val="00CD3915"/>
    <w:rsid w:val="00CD41FF"/>
    <w:rsid w:val="00CD46D3"/>
    <w:rsid w:val="00CD4C03"/>
    <w:rsid w:val="00CD4C31"/>
    <w:rsid w:val="00CD4D3E"/>
    <w:rsid w:val="00CD59B5"/>
    <w:rsid w:val="00CD5D74"/>
    <w:rsid w:val="00CD5FE3"/>
    <w:rsid w:val="00CD605D"/>
    <w:rsid w:val="00CD6D6E"/>
    <w:rsid w:val="00CD7870"/>
    <w:rsid w:val="00CD792C"/>
    <w:rsid w:val="00CD79AA"/>
    <w:rsid w:val="00CD7EE4"/>
    <w:rsid w:val="00CE00CE"/>
    <w:rsid w:val="00CE0212"/>
    <w:rsid w:val="00CE078C"/>
    <w:rsid w:val="00CE09E3"/>
    <w:rsid w:val="00CE0B20"/>
    <w:rsid w:val="00CE127F"/>
    <w:rsid w:val="00CE159C"/>
    <w:rsid w:val="00CE1E52"/>
    <w:rsid w:val="00CE2706"/>
    <w:rsid w:val="00CE2ABF"/>
    <w:rsid w:val="00CE2C84"/>
    <w:rsid w:val="00CE2CA7"/>
    <w:rsid w:val="00CE424B"/>
    <w:rsid w:val="00CE4995"/>
    <w:rsid w:val="00CE4B2D"/>
    <w:rsid w:val="00CE4E26"/>
    <w:rsid w:val="00CE51F6"/>
    <w:rsid w:val="00CE5678"/>
    <w:rsid w:val="00CE5748"/>
    <w:rsid w:val="00CE5984"/>
    <w:rsid w:val="00CE5A31"/>
    <w:rsid w:val="00CE5E7C"/>
    <w:rsid w:val="00CE5F40"/>
    <w:rsid w:val="00CE6428"/>
    <w:rsid w:val="00CE6948"/>
    <w:rsid w:val="00CE6BBF"/>
    <w:rsid w:val="00CE71C5"/>
    <w:rsid w:val="00CE75D4"/>
    <w:rsid w:val="00CE7871"/>
    <w:rsid w:val="00CE7C5F"/>
    <w:rsid w:val="00CF0260"/>
    <w:rsid w:val="00CF071A"/>
    <w:rsid w:val="00CF078C"/>
    <w:rsid w:val="00CF087E"/>
    <w:rsid w:val="00CF088E"/>
    <w:rsid w:val="00CF0B86"/>
    <w:rsid w:val="00CF0C9F"/>
    <w:rsid w:val="00CF167C"/>
    <w:rsid w:val="00CF19F7"/>
    <w:rsid w:val="00CF203A"/>
    <w:rsid w:val="00CF2EB5"/>
    <w:rsid w:val="00CF3102"/>
    <w:rsid w:val="00CF3133"/>
    <w:rsid w:val="00CF3280"/>
    <w:rsid w:val="00CF3677"/>
    <w:rsid w:val="00CF396F"/>
    <w:rsid w:val="00CF3B01"/>
    <w:rsid w:val="00CF400C"/>
    <w:rsid w:val="00CF41A5"/>
    <w:rsid w:val="00CF42E6"/>
    <w:rsid w:val="00CF4571"/>
    <w:rsid w:val="00CF46F1"/>
    <w:rsid w:val="00CF48F0"/>
    <w:rsid w:val="00CF4A7D"/>
    <w:rsid w:val="00CF51B5"/>
    <w:rsid w:val="00CF5336"/>
    <w:rsid w:val="00CF5A91"/>
    <w:rsid w:val="00CF5AC2"/>
    <w:rsid w:val="00CF5C49"/>
    <w:rsid w:val="00CF5D48"/>
    <w:rsid w:val="00CF60F9"/>
    <w:rsid w:val="00CF6368"/>
    <w:rsid w:val="00CF6A36"/>
    <w:rsid w:val="00CF6D0E"/>
    <w:rsid w:val="00CF7414"/>
    <w:rsid w:val="00CF7531"/>
    <w:rsid w:val="00CF7741"/>
    <w:rsid w:val="00CF7A56"/>
    <w:rsid w:val="00CF7DAB"/>
    <w:rsid w:val="00D00403"/>
    <w:rsid w:val="00D004A3"/>
    <w:rsid w:val="00D00502"/>
    <w:rsid w:val="00D006A8"/>
    <w:rsid w:val="00D00A28"/>
    <w:rsid w:val="00D00C75"/>
    <w:rsid w:val="00D011CB"/>
    <w:rsid w:val="00D01332"/>
    <w:rsid w:val="00D018B0"/>
    <w:rsid w:val="00D01BBB"/>
    <w:rsid w:val="00D01E2F"/>
    <w:rsid w:val="00D020A0"/>
    <w:rsid w:val="00D024BA"/>
    <w:rsid w:val="00D02AF6"/>
    <w:rsid w:val="00D02EF2"/>
    <w:rsid w:val="00D038D8"/>
    <w:rsid w:val="00D0394F"/>
    <w:rsid w:val="00D03F1B"/>
    <w:rsid w:val="00D041E4"/>
    <w:rsid w:val="00D04675"/>
    <w:rsid w:val="00D0495F"/>
    <w:rsid w:val="00D04BB2"/>
    <w:rsid w:val="00D04EA7"/>
    <w:rsid w:val="00D05002"/>
    <w:rsid w:val="00D05A2A"/>
    <w:rsid w:val="00D05CD9"/>
    <w:rsid w:val="00D063BC"/>
    <w:rsid w:val="00D06850"/>
    <w:rsid w:val="00D06A63"/>
    <w:rsid w:val="00D074A8"/>
    <w:rsid w:val="00D074F9"/>
    <w:rsid w:val="00D0769A"/>
    <w:rsid w:val="00D0782F"/>
    <w:rsid w:val="00D07874"/>
    <w:rsid w:val="00D0796D"/>
    <w:rsid w:val="00D10240"/>
    <w:rsid w:val="00D10636"/>
    <w:rsid w:val="00D10DC3"/>
    <w:rsid w:val="00D11C0D"/>
    <w:rsid w:val="00D1201D"/>
    <w:rsid w:val="00D122E9"/>
    <w:rsid w:val="00D12350"/>
    <w:rsid w:val="00D12F1B"/>
    <w:rsid w:val="00D13105"/>
    <w:rsid w:val="00D13343"/>
    <w:rsid w:val="00D13A5C"/>
    <w:rsid w:val="00D13AFB"/>
    <w:rsid w:val="00D13C80"/>
    <w:rsid w:val="00D13E77"/>
    <w:rsid w:val="00D1418B"/>
    <w:rsid w:val="00D1461D"/>
    <w:rsid w:val="00D14960"/>
    <w:rsid w:val="00D14E7F"/>
    <w:rsid w:val="00D14F7A"/>
    <w:rsid w:val="00D15051"/>
    <w:rsid w:val="00D15852"/>
    <w:rsid w:val="00D15B52"/>
    <w:rsid w:val="00D15D4E"/>
    <w:rsid w:val="00D160A9"/>
    <w:rsid w:val="00D166F0"/>
    <w:rsid w:val="00D167BC"/>
    <w:rsid w:val="00D16BB7"/>
    <w:rsid w:val="00D174BA"/>
    <w:rsid w:val="00D17776"/>
    <w:rsid w:val="00D179F4"/>
    <w:rsid w:val="00D20484"/>
    <w:rsid w:val="00D20B46"/>
    <w:rsid w:val="00D20DC3"/>
    <w:rsid w:val="00D21436"/>
    <w:rsid w:val="00D216C2"/>
    <w:rsid w:val="00D21966"/>
    <w:rsid w:val="00D21DC2"/>
    <w:rsid w:val="00D21E84"/>
    <w:rsid w:val="00D22655"/>
    <w:rsid w:val="00D226DA"/>
    <w:rsid w:val="00D22B6F"/>
    <w:rsid w:val="00D22FFC"/>
    <w:rsid w:val="00D232FD"/>
    <w:rsid w:val="00D23828"/>
    <w:rsid w:val="00D23DFD"/>
    <w:rsid w:val="00D24187"/>
    <w:rsid w:val="00D24310"/>
    <w:rsid w:val="00D24486"/>
    <w:rsid w:val="00D24784"/>
    <w:rsid w:val="00D24C90"/>
    <w:rsid w:val="00D24FD8"/>
    <w:rsid w:val="00D25102"/>
    <w:rsid w:val="00D2561A"/>
    <w:rsid w:val="00D25D98"/>
    <w:rsid w:val="00D25F10"/>
    <w:rsid w:val="00D260A2"/>
    <w:rsid w:val="00D2684D"/>
    <w:rsid w:val="00D2689E"/>
    <w:rsid w:val="00D26967"/>
    <w:rsid w:val="00D26AA2"/>
    <w:rsid w:val="00D26C19"/>
    <w:rsid w:val="00D27A44"/>
    <w:rsid w:val="00D27AF6"/>
    <w:rsid w:val="00D300C0"/>
    <w:rsid w:val="00D30949"/>
    <w:rsid w:val="00D30AD2"/>
    <w:rsid w:val="00D30CDC"/>
    <w:rsid w:val="00D3103F"/>
    <w:rsid w:val="00D31237"/>
    <w:rsid w:val="00D314AA"/>
    <w:rsid w:val="00D315D1"/>
    <w:rsid w:val="00D31D65"/>
    <w:rsid w:val="00D32060"/>
    <w:rsid w:val="00D326C8"/>
    <w:rsid w:val="00D32BE9"/>
    <w:rsid w:val="00D32DA9"/>
    <w:rsid w:val="00D33801"/>
    <w:rsid w:val="00D33921"/>
    <w:rsid w:val="00D33B56"/>
    <w:rsid w:val="00D33DBA"/>
    <w:rsid w:val="00D34580"/>
    <w:rsid w:val="00D34754"/>
    <w:rsid w:val="00D34E5D"/>
    <w:rsid w:val="00D354E0"/>
    <w:rsid w:val="00D35C06"/>
    <w:rsid w:val="00D35D05"/>
    <w:rsid w:val="00D35D35"/>
    <w:rsid w:val="00D35DED"/>
    <w:rsid w:val="00D361AB"/>
    <w:rsid w:val="00D3648B"/>
    <w:rsid w:val="00D364F4"/>
    <w:rsid w:val="00D36553"/>
    <w:rsid w:val="00D366C4"/>
    <w:rsid w:val="00D36931"/>
    <w:rsid w:val="00D36A21"/>
    <w:rsid w:val="00D36DA4"/>
    <w:rsid w:val="00D37198"/>
    <w:rsid w:val="00D3785D"/>
    <w:rsid w:val="00D37CDB"/>
    <w:rsid w:val="00D37E0D"/>
    <w:rsid w:val="00D401B4"/>
    <w:rsid w:val="00D402F5"/>
    <w:rsid w:val="00D405F4"/>
    <w:rsid w:val="00D4150C"/>
    <w:rsid w:val="00D417F9"/>
    <w:rsid w:val="00D4189E"/>
    <w:rsid w:val="00D41F5E"/>
    <w:rsid w:val="00D430DA"/>
    <w:rsid w:val="00D437EA"/>
    <w:rsid w:val="00D4387B"/>
    <w:rsid w:val="00D4389D"/>
    <w:rsid w:val="00D438E6"/>
    <w:rsid w:val="00D43F1E"/>
    <w:rsid w:val="00D44591"/>
    <w:rsid w:val="00D44648"/>
    <w:rsid w:val="00D4473A"/>
    <w:rsid w:val="00D44D44"/>
    <w:rsid w:val="00D44DEA"/>
    <w:rsid w:val="00D45AEE"/>
    <w:rsid w:val="00D45E28"/>
    <w:rsid w:val="00D4642E"/>
    <w:rsid w:val="00D46B6D"/>
    <w:rsid w:val="00D46D57"/>
    <w:rsid w:val="00D46ECA"/>
    <w:rsid w:val="00D46FD3"/>
    <w:rsid w:val="00D47630"/>
    <w:rsid w:val="00D477A2"/>
    <w:rsid w:val="00D47B7E"/>
    <w:rsid w:val="00D50059"/>
    <w:rsid w:val="00D50872"/>
    <w:rsid w:val="00D50940"/>
    <w:rsid w:val="00D50AB5"/>
    <w:rsid w:val="00D50B1A"/>
    <w:rsid w:val="00D5149D"/>
    <w:rsid w:val="00D51783"/>
    <w:rsid w:val="00D51C83"/>
    <w:rsid w:val="00D51E64"/>
    <w:rsid w:val="00D521A3"/>
    <w:rsid w:val="00D52407"/>
    <w:rsid w:val="00D5298A"/>
    <w:rsid w:val="00D533A4"/>
    <w:rsid w:val="00D534CC"/>
    <w:rsid w:val="00D539AC"/>
    <w:rsid w:val="00D53A5F"/>
    <w:rsid w:val="00D53D9F"/>
    <w:rsid w:val="00D5445D"/>
    <w:rsid w:val="00D54C66"/>
    <w:rsid w:val="00D54F82"/>
    <w:rsid w:val="00D55C42"/>
    <w:rsid w:val="00D55D0F"/>
    <w:rsid w:val="00D55FD3"/>
    <w:rsid w:val="00D5652F"/>
    <w:rsid w:val="00D567AF"/>
    <w:rsid w:val="00D5691F"/>
    <w:rsid w:val="00D56A2D"/>
    <w:rsid w:val="00D56CE0"/>
    <w:rsid w:val="00D57097"/>
    <w:rsid w:val="00D57470"/>
    <w:rsid w:val="00D575DC"/>
    <w:rsid w:val="00D57829"/>
    <w:rsid w:val="00D578D7"/>
    <w:rsid w:val="00D57A5E"/>
    <w:rsid w:val="00D57D53"/>
    <w:rsid w:val="00D57D85"/>
    <w:rsid w:val="00D600F0"/>
    <w:rsid w:val="00D601FC"/>
    <w:rsid w:val="00D60683"/>
    <w:rsid w:val="00D607A8"/>
    <w:rsid w:val="00D6089B"/>
    <w:rsid w:val="00D60E71"/>
    <w:rsid w:val="00D61B9C"/>
    <w:rsid w:val="00D621FD"/>
    <w:rsid w:val="00D6262C"/>
    <w:rsid w:val="00D62753"/>
    <w:rsid w:val="00D62DC4"/>
    <w:rsid w:val="00D6315C"/>
    <w:rsid w:val="00D636F9"/>
    <w:rsid w:val="00D648E1"/>
    <w:rsid w:val="00D65110"/>
    <w:rsid w:val="00D654FA"/>
    <w:rsid w:val="00D65697"/>
    <w:rsid w:val="00D657FF"/>
    <w:rsid w:val="00D65851"/>
    <w:rsid w:val="00D6599C"/>
    <w:rsid w:val="00D65F7F"/>
    <w:rsid w:val="00D66109"/>
    <w:rsid w:val="00D6721E"/>
    <w:rsid w:val="00D675E2"/>
    <w:rsid w:val="00D6795D"/>
    <w:rsid w:val="00D702B7"/>
    <w:rsid w:val="00D70630"/>
    <w:rsid w:val="00D707A8"/>
    <w:rsid w:val="00D7085C"/>
    <w:rsid w:val="00D70B69"/>
    <w:rsid w:val="00D712CD"/>
    <w:rsid w:val="00D716E8"/>
    <w:rsid w:val="00D71B5A"/>
    <w:rsid w:val="00D71B8B"/>
    <w:rsid w:val="00D71E98"/>
    <w:rsid w:val="00D72188"/>
    <w:rsid w:val="00D7253F"/>
    <w:rsid w:val="00D72C2B"/>
    <w:rsid w:val="00D72F79"/>
    <w:rsid w:val="00D73DA7"/>
    <w:rsid w:val="00D73DD4"/>
    <w:rsid w:val="00D74986"/>
    <w:rsid w:val="00D7498B"/>
    <w:rsid w:val="00D74A47"/>
    <w:rsid w:val="00D74EFB"/>
    <w:rsid w:val="00D75424"/>
    <w:rsid w:val="00D7585B"/>
    <w:rsid w:val="00D759B7"/>
    <w:rsid w:val="00D76409"/>
    <w:rsid w:val="00D7651F"/>
    <w:rsid w:val="00D7685C"/>
    <w:rsid w:val="00D7689A"/>
    <w:rsid w:val="00D76AEE"/>
    <w:rsid w:val="00D76D30"/>
    <w:rsid w:val="00D77329"/>
    <w:rsid w:val="00D7771E"/>
    <w:rsid w:val="00D77B70"/>
    <w:rsid w:val="00D77C85"/>
    <w:rsid w:val="00D8028F"/>
    <w:rsid w:val="00D8032C"/>
    <w:rsid w:val="00D80611"/>
    <w:rsid w:val="00D80831"/>
    <w:rsid w:val="00D819F6"/>
    <w:rsid w:val="00D81B0D"/>
    <w:rsid w:val="00D81B7A"/>
    <w:rsid w:val="00D823BC"/>
    <w:rsid w:val="00D823ED"/>
    <w:rsid w:val="00D8254B"/>
    <w:rsid w:val="00D8259E"/>
    <w:rsid w:val="00D829D7"/>
    <w:rsid w:val="00D82C30"/>
    <w:rsid w:val="00D82F04"/>
    <w:rsid w:val="00D8376F"/>
    <w:rsid w:val="00D83F3C"/>
    <w:rsid w:val="00D845D1"/>
    <w:rsid w:val="00D847B8"/>
    <w:rsid w:val="00D849B9"/>
    <w:rsid w:val="00D84ADF"/>
    <w:rsid w:val="00D84C18"/>
    <w:rsid w:val="00D850A9"/>
    <w:rsid w:val="00D85174"/>
    <w:rsid w:val="00D852AF"/>
    <w:rsid w:val="00D85546"/>
    <w:rsid w:val="00D858A3"/>
    <w:rsid w:val="00D86306"/>
    <w:rsid w:val="00D86DFC"/>
    <w:rsid w:val="00D87023"/>
    <w:rsid w:val="00D870E8"/>
    <w:rsid w:val="00D8786F"/>
    <w:rsid w:val="00D87B7B"/>
    <w:rsid w:val="00D87DAA"/>
    <w:rsid w:val="00D90055"/>
    <w:rsid w:val="00D90810"/>
    <w:rsid w:val="00D90860"/>
    <w:rsid w:val="00D90B65"/>
    <w:rsid w:val="00D913E2"/>
    <w:rsid w:val="00D914E1"/>
    <w:rsid w:val="00D916A3"/>
    <w:rsid w:val="00D91964"/>
    <w:rsid w:val="00D91E00"/>
    <w:rsid w:val="00D92657"/>
    <w:rsid w:val="00D92A33"/>
    <w:rsid w:val="00D92C06"/>
    <w:rsid w:val="00D92FD8"/>
    <w:rsid w:val="00D93074"/>
    <w:rsid w:val="00D93127"/>
    <w:rsid w:val="00D93287"/>
    <w:rsid w:val="00D93420"/>
    <w:rsid w:val="00D93EEB"/>
    <w:rsid w:val="00D93F43"/>
    <w:rsid w:val="00D947BD"/>
    <w:rsid w:val="00D94AA4"/>
    <w:rsid w:val="00D9550D"/>
    <w:rsid w:val="00D95599"/>
    <w:rsid w:val="00D956BE"/>
    <w:rsid w:val="00D9582E"/>
    <w:rsid w:val="00D95885"/>
    <w:rsid w:val="00D958B3"/>
    <w:rsid w:val="00D95C62"/>
    <w:rsid w:val="00D96181"/>
    <w:rsid w:val="00D96639"/>
    <w:rsid w:val="00D96B9E"/>
    <w:rsid w:val="00D970E7"/>
    <w:rsid w:val="00D974C5"/>
    <w:rsid w:val="00D976B4"/>
    <w:rsid w:val="00D976BF"/>
    <w:rsid w:val="00D976EB"/>
    <w:rsid w:val="00D97A23"/>
    <w:rsid w:val="00D97B33"/>
    <w:rsid w:val="00DA000D"/>
    <w:rsid w:val="00DA017C"/>
    <w:rsid w:val="00DA0723"/>
    <w:rsid w:val="00DA07A4"/>
    <w:rsid w:val="00DA0D8A"/>
    <w:rsid w:val="00DA0F6D"/>
    <w:rsid w:val="00DA11B9"/>
    <w:rsid w:val="00DA1642"/>
    <w:rsid w:val="00DA1A7E"/>
    <w:rsid w:val="00DA1CE2"/>
    <w:rsid w:val="00DA1EFB"/>
    <w:rsid w:val="00DA28CD"/>
    <w:rsid w:val="00DA2C61"/>
    <w:rsid w:val="00DA2E33"/>
    <w:rsid w:val="00DA387F"/>
    <w:rsid w:val="00DA3F07"/>
    <w:rsid w:val="00DA43DF"/>
    <w:rsid w:val="00DA44AB"/>
    <w:rsid w:val="00DA44CF"/>
    <w:rsid w:val="00DA4981"/>
    <w:rsid w:val="00DA5391"/>
    <w:rsid w:val="00DA5580"/>
    <w:rsid w:val="00DA5D1E"/>
    <w:rsid w:val="00DA5F77"/>
    <w:rsid w:val="00DA636C"/>
    <w:rsid w:val="00DA6575"/>
    <w:rsid w:val="00DA685A"/>
    <w:rsid w:val="00DA6883"/>
    <w:rsid w:val="00DA68FB"/>
    <w:rsid w:val="00DA6B47"/>
    <w:rsid w:val="00DA6BB5"/>
    <w:rsid w:val="00DA6E2D"/>
    <w:rsid w:val="00DA6E43"/>
    <w:rsid w:val="00DA7150"/>
    <w:rsid w:val="00DA7330"/>
    <w:rsid w:val="00DA7C6C"/>
    <w:rsid w:val="00DB0440"/>
    <w:rsid w:val="00DB04C7"/>
    <w:rsid w:val="00DB07C2"/>
    <w:rsid w:val="00DB0B26"/>
    <w:rsid w:val="00DB11EA"/>
    <w:rsid w:val="00DB1212"/>
    <w:rsid w:val="00DB187B"/>
    <w:rsid w:val="00DB1E08"/>
    <w:rsid w:val="00DB1F74"/>
    <w:rsid w:val="00DB1FAC"/>
    <w:rsid w:val="00DB2549"/>
    <w:rsid w:val="00DB2B5C"/>
    <w:rsid w:val="00DB3275"/>
    <w:rsid w:val="00DB35F9"/>
    <w:rsid w:val="00DB38AD"/>
    <w:rsid w:val="00DB3A83"/>
    <w:rsid w:val="00DB3C1C"/>
    <w:rsid w:val="00DB3F0E"/>
    <w:rsid w:val="00DB4622"/>
    <w:rsid w:val="00DB5278"/>
    <w:rsid w:val="00DB55D5"/>
    <w:rsid w:val="00DB5A49"/>
    <w:rsid w:val="00DB6161"/>
    <w:rsid w:val="00DB61AD"/>
    <w:rsid w:val="00DB6564"/>
    <w:rsid w:val="00DB678B"/>
    <w:rsid w:val="00DB6C87"/>
    <w:rsid w:val="00DB7150"/>
    <w:rsid w:val="00DB728D"/>
    <w:rsid w:val="00DB755C"/>
    <w:rsid w:val="00DB7619"/>
    <w:rsid w:val="00DB769F"/>
    <w:rsid w:val="00DB7769"/>
    <w:rsid w:val="00DB799A"/>
    <w:rsid w:val="00DC04B4"/>
    <w:rsid w:val="00DC102F"/>
    <w:rsid w:val="00DC1BC4"/>
    <w:rsid w:val="00DC20CB"/>
    <w:rsid w:val="00DC25A0"/>
    <w:rsid w:val="00DC287B"/>
    <w:rsid w:val="00DC31FA"/>
    <w:rsid w:val="00DC3335"/>
    <w:rsid w:val="00DC3964"/>
    <w:rsid w:val="00DC4305"/>
    <w:rsid w:val="00DC4CD2"/>
    <w:rsid w:val="00DC5130"/>
    <w:rsid w:val="00DC5361"/>
    <w:rsid w:val="00DC5509"/>
    <w:rsid w:val="00DC5FAA"/>
    <w:rsid w:val="00DC62E6"/>
    <w:rsid w:val="00DC673F"/>
    <w:rsid w:val="00DC6A77"/>
    <w:rsid w:val="00DC6B1F"/>
    <w:rsid w:val="00DC6B85"/>
    <w:rsid w:val="00DC6BF6"/>
    <w:rsid w:val="00DC6DBA"/>
    <w:rsid w:val="00DC6EE2"/>
    <w:rsid w:val="00DC74BB"/>
    <w:rsid w:val="00DC7703"/>
    <w:rsid w:val="00DC775A"/>
    <w:rsid w:val="00DC78A3"/>
    <w:rsid w:val="00DC7BDF"/>
    <w:rsid w:val="00DD019B"/>
    <w:rsid w:val="00DD06D5"/>
    <w:rsid w:val="00DD0862"/>
    <w:rsid w:val="00DD0E4D"/>
    <w:rsid w:val="00DD1578"/>
    <w:rsid w:val="00DD1A1F"/>
    <w:rsid w:val="00DD21A6"/>
    <w:rsid w:val="00DD283C"/>
    <w:rsid w:val="00DD2A46"/>
    <w:rsid w:val="00DD2C10"/>
    <w:rsid w:val="00DD2DB9"/>
    <w:rsid w:val="00DD3241"/>
    <w:rsid w:val="00DD3445"/>
    <w:rsid w:val="00DD3B7F"/>
    <w:rsid w:val="00DD3FEE"/>
    <w:rsid w:val="00DD4164"/>
    <w:rsid w:val="00DD4319"/>
    <w:rsid w:val="00DD4D54"/>
    <w:rsid w:val="00DD4D7B"/>
    <w:rsid w:val="00DD5409"/>
    <w:rsid w:val="00DD5634"/>
    <w:rsid w:val="00DD5EC1"/>
    <w:rsid w:val="00DD6283"/>
    <w:rsid w:val="00DD6EF5"/>
    <w:rsid w:val="00DE02BA"/>
    <w:rsid w:val="00DE0901"/>
    <w:rsid w:val="00DE0A0A"/>
    <w:rsid w:val="00DE1B2C"/>
    <w:rsid w:val="00DE1B7C"/>
    <w:rsid w:val="00DE2289"/>
    <w:rsid w:val="00DE2797"/>
    <w:rsid w:val="00DE28F4"/>
    <w:rsid w:val="00DE293E"/>
    <w:rsid w:val="00DE3C64"/>
    <w:rsid w:val="00DE4391"/>
    <w:rsid w:val="00DE46D2"/>
    <w:rsid w:val="00DE4A95"/>
    <w:rsid w:val="00DE50E6"/>
    <w:rsid w:val="00DE634F"/>
    <w:rsid w:val="00DE6C67"/>
    <w:rsid w:val="00DE7B62"/>
    <w:rsid w:val="00DF034E"/>
    <w:rsid w:val="00DF05B2"/>
    <w:rsid w:val="00DF05D7"/>
    <w:rsid w:val="00DF0F76"/>
    <w:rsid w:val="00DF0FB9"/>
    <w:rsid w:val="00DF15D0"/>
    <w:rsid w:val="00DF187F"/>
    <w:rsid w:val="00DF1D75"/>
    <w:rsid w:val="00DF2187"/>
    <w:rsid w:val="00DF2358"/>
    <w:rsid w:val="00DF2400"/>
    <w:rsid w:val="00DF2978"/>
    <w:rsid w:val="00DF2AC0"/>
    <w:rsid w:val="00DF34F2"/>
    <w:rsid w:val="00DF3ACD"/>
    <w:rsid w:val="00DF3FFB"/>
    <w:rsid w:val="00DF48DD"/>
    <w:rsid w:val="00DF493E"/>
    <w:rsid w:val="00DF4A3B"/>
    <w:rsid w:val="00DF55D2"/>
    <w:rsid w:val="00DF5EC7"/>
    <w:rsid w:val="00DF60F4"/>
    <w:rsid w:val="00DF6EE9"/>
    <w:rsid w:val="00DF7200"/>
    <w:rsid w:val="00DF7C37"/>
    <w:rsid w:val="00E0057F"/>
    <w:rsid w:val="00E00ED0"/>
    <w:rsid w:val="00E010B5"/>
    <w:rsid w:val="00E01290"/>
    <w:rsid w:val="00E01706"/>
    <w:rsid w:val="00E01908"/>
    <w:rsid w:val="00E02331"/>
    <w:rsid w:val="00E0295D"/>
    <w:rsid w:val="00E02A87"/>
    <w:rsid w:val="00E02C05"/>
    <w:rsid w:val="00E02D11"/>
    <w:rsid w:val="00E031BB"/>
    <w:rsid w:val="00E033A0"/>
    <w:rsid w:val="00E035FD"/>
    <w:rsid w:val="00E03C3F"/>
    <w:rsid w:val="00E03E77"/>
    <w:rsid w:val="00E0405E"/>
    <w:rsid w:val="00E040E7"/>
    <w:rsid w:val="00E04273"/>
    <w:rsid w:val="00E043D2"/>
    <w:rsid w:val="00E046CF"/>
    <w:rsid w:val="00E0486E"/>
    <w:rsid w:val="00E048DF"/>
    <w:rsid w:val="00E04A4A"/>
    <w:rsid w:val="00E04ACB"/>
    <w:rsid w:val="00E04C38"/>
    <w:rsid w:val="00E04F83"/>
    <w:rsid w:val="00E05676"/>
    <w:rsid w:val="00E05C40"/>
    <w:rsid w:val="00E0663F"/>
    <w:rsid w:val="00E07497"/>
    <w:rsid w:val="00E079C9"/>
    <w:rsid w:val="00E10074"/>
    <w:rsid w:val="00E10193"/>
    <w:rsid w:val="00E10260"/>
    <w:rsid w:val="00E10584"/>
    <w:rsid w:val="00E10588"/>
    <w:rsid w:val="00E10B0B"/>
    <w:rsid w:val="00E10F7B"/>
    <w:rsid w:val="00E114AE"/>
    <w:rsid w:val="00E1167B"/>
    <w:rsid w:val="00E12347"/>
    <w:rsid w:val="00E1242E"/>
    <w:rsid w:val="00E1271A"/>
    <w:rsid w:val="00E12984"/>
    <w:rsid w:val="00E12DED"/>
    <w:rsid w:val="00E1301F"/>
    <w:rsid w:val="00E131ED"/>
    <w:rsid w:val="00E13366"/>
    <w:rsid w:val="00E13377"/>
    <w:rsid w:val="00E13405"/>
    <w:rsid w:val="00E13864"/>
    <w:rsid w:val="00E15620"/>
    <w:rsid w:val="00E1647F"/>
    <w:rsid w:val="00E1683D"/>
    <w:rsid w:val="00E16916"/>
    <w:rsid w:val="00E1702D"/>
    <w:rsid w:val="00E171BF"/>
    <w:rsid w:val="00E17202"/>
    <w:rsid w:val="00E17262"/>
    <w:rsid w:val="00E17F6D"/>
    <w:rsid w:val="00E20058"/>
    <w:rsid w:val="00E2056A"/>
    <w:rsid w:val="00E20BDC"/>
    <w:rsid w:val="00E2149A"/>
    <w:rsid w:val="00E2181A"/>
    <w:rsid w:val="00E21990"/>
    <w:rsid w:val="00E21ACD"/>
    <w:rsid w:val="00E22FFE"/>
    <w:rsid w:val="00E23A23"/>
    <w:rsid w:val="00E23E7F"/>
    <w:rsid w:val="00E23F92"/>
    <w:rsid w:val="00E24764"/>
    <w:rsid w:val="00E24C61"/>
    <w:rsid w:val="00E253AA"/>
    <w:rsid w:val="00E26330"/>
    <w:rsid w:val="00E2670E"/>
    <w:rsid w:val="00E26C92"/>
    <w:rsid w:val="00E271C4"/>
    <w:rsid w:val="00E27721"/>
    <w:rsid w:val="00E27AE0"/>
    <w:rsid w:val="00E27D91"/>
    <w:rsid w:val="00E27E0F"/>
    <w:rsid w:val="00E27FD2"/>
    <w:rsid w:val="00E30057"/>
    <w:rsid w:val="00E301FE"/>
    <w:rsid w:val="00E30292"/>
    <w:rsid w:val="00E31854"/>
    <w:rsid w:val="00E31B02"/>
    <w:rsid w:val="00E31BCE"/>
    <w:rsid w:val="00E31C27"/>
    <w:rsid w:val="00E3208C"/>
    <w:rsid w:val="00E32142"/>
    <w:rsid w:val="00E32495"/>
    <w:rsid w:val="00E329D1"/>
    <w:rsid w:val="00E32B21"/>
    <w:rsid w:val="00E32BA1"/>
    <w:rsid w:val="00E34033"/>
    <w:rsid w:val="00E340CB"/>
    <w:rsid w:val="00E344CE"/>
    <w:rsid w:val="00E35063"/>
    <w:rsid w:val="00E355E6"/>
    <w:rsid w:val="00E35E7D"/>
    <w:rsid w:val="00E362FB"/>
    <w:rsid w:val="00E3648E"/>
    <w:rsid w:val="00E36E59"/>
    <w:rsid w:val="00E37209"/>
    <w:rsid w:val="00E403FC"/>
    <w:rsid w:val="00E409DC"/>
    <w:rsid w:val="00E41110"/>
    <w:rsid w:val="00E41480"/>
    <w:rsid w:val="00E416BB"/>
    <w:rsid w:val="00E41A6C"/>
    <w:rsid w:val="00E41D2B"/>
    <w:rsid w:val="00E4200E"/>
    <w:rsid w:val="00E42749"/>
    <w:rsid w:val="00E427A4"/>
    <w:rsid w:val="00E4289F"/>
    <w:rsid w:val="00E4304C"/>
    <w:rsid w:val="00E43337"/>
    <w:rsid w:val="00E43365"/>
    <w:rsid w:val="00E43479"/>
    <w:rsid w:val="00E43928"/>
    <w:rsid w:val="00E4392D"/>
    <w:rsid w:val="00E444EF"/>
    <w:rsid w:val="00E44AD8"/>
    <w:rsid w:val="00E44BDB"/>
    <w:rsid w:val="00E44CB6"/>
    <w:rsid w:val="00E44CF0"/>
    <w:rsid w:val="00E44FBD"/>
    <w:rsid w:val="00E455EE"/>
    <w:rsid w:val="00E4566F"/>
    <w:rsid w:val="00E45D1F"/>
    <w:rsid w:val="00E46586"/>
    <w:rsid w:val="00E4660C"/>
    <w:rsid w:val="00E46BBF"/>
    <w:rsid w:val="00E46D1F"/>
    <w:rsid w:val="00E475B2"/>
    <w:rsid w:val="00E5014D"/>
    <w:rsid w:val="00E5028C"/>
    <w:rsid w:val="00E50E4F"/>
    <w:rsid w:val="00E51176"/>
    <w:rsid w:val="00E514A5"/>
    <w:rsid w:val="00E52133"/>
    <w:rsid w:val="00E5271A"/>
    <w:rsid w:val="00E52D26"/>
    <w:rsid w:val="00E52D92"/>
    <w:rsid w:val="00E531EE"/>
    <w:rsid w:val="00E538C6"/>
    <w:rsid w:val="00E540F0"/>
    <w:rsid w:val="00E54205"/>
    <w:rsid w:val="00E54332"/>
    <w:rsid w:val="00E544FF"/>
    <w:rsid w:val="00E54A79"/>
    <w:rsid w:val="00E5501B"/>
    <w:rsid w:val="00E5534D"/>
    <w:rsid w:val="00E55B0E"/>
    <w:rsid w:val="00E55F24"/>
    <w:rsid w:val="00E561EA"/>
    <w:rsid w:val="00E568B2"/>
    <w:rsid w:val="00E568E8"/>
    <w:rsid w:val="00E56A2C"/>
    <w:rsid w:val="00E56B86"/>
    <w:rsid w:val="00E56DA2"/>
    <w:rsid w:val="00E56E6D"/>
    <w:rsid w:val="00E575B2"/>
    <w:rsid w:val="00E60091"/>
    <w:rsid w:val="00E608F7"/>
    <w:rsid w:val="00E60B21"/>
    <w:rsid w:val="00E6131A"/>
    <w:rsid w:val="00E613D2"/>
    <w:rsid w:val="00E61716"/>
    <w:rsid w:val="00E61C82"/>
    <w:rsid w:val="00E61FE6"/>
    <w:rsid w:val="00E6208D"/>
    <w:rsid w:val="00E63ABE"/>
    <w:rsid w:val="00E648D2"/>
    <w:rsid w:val="00E6518D"/>
    <w:rsid w:val="00E6553B"/>
    <w:rsid w:val="00E657A2"/>
    <w:rsid w:val="00E65D00"/>
    <w:rsid w:val="00E66751"/>
    <w:rsid w:val="00E6719F"/>
    <w:rsid w:val="00E67522"/>
    <w:rsid w:val="00E67B72"/>
    <w:rsid w:val="00E67D52"/>
    <w:rsid w:val="00E70218"/>
    <w:rsid w:val="00E70376"/>
    <w:rsid w:val="00E70377"/>
    <w:rsid w:val="00E70880"/>
    <w:rsid w:val="00E7095A"/>
    <w:rsid w:val="00E70ED7"/>
    <w:rsid w:val="00E71EB6"/>
    <w:rsid w:val="00E7225C"/>
    <w:rsid w:val="00E7259D"/>
    <w:rsid w:val="00E72798"/>
    <w:rsid w:val="00E728A5"/>
    <w:rsid w:val="00E72A88"/>
    <w:rsid w:val="00E734EA"/>
    <w:rsid w:val="00E737D9"/>
    <w:rsid w:val="00E7396E"/>
    <w:rsid w:val="00E73D94"/>
    <w:rsid w:val="00E73DDC"/>
    <w:rsid w:val="00E7419D"/>
    <w:rsid w:val="00E742B9"/>
    <w:rsid w:val="00E744DE"/>
    <w:rsid w:val="00E74978"/>
    <w:rsid w:val="00E74BAF"/>
    <w:rsid w:val="00E74C3F"/>
    <w:rsid w:val="00E75096"/>
    <w:rsid w:val="00E751D0"/>
    <w:rsid w:val="00E752DB"/>
    <w:rsid w:val="00E75AB4"/>
    <w:rsid w:val="00E75AF8"/>
    <w:rsid w:val="00E75E5C"/>
    <w:rsid w:val="00E7636F"/>
    <w:rsid w:val="00E766A5"/>
    <w:rsid w:val="00E77A8F"/>
    <w:rsid w:val="00E77CC8"/>
    <w:rsid w:val="00E77DA4"/>
    <w:rsid w:val="00E804D9"/>
    <w:rsid w:val="00E80677"/>
    <w:rsid w:val="00E806FA"/>
    <w:rsid w:val="00E809AF"/>
    <w:rsid w:val="00E80A5E"/>
    <w:rsid w:val="00E80DD6"/>
    <w:rsid w:val="00E80F9E"/>
    <w:rsid w:val="00E81850"/>
    <w:rsid w:val="00E82078"/>
    <w:rsid w:val="00E820AC"/>
    <w:rsid w:val="00E82B99"/>
    <w:rsid w:val="00E830FB"/>
    <w:rsid w:val="00E83D8A"/>
    <w:rsid w:val="00E83ECE"/>
    <w:rsid w:val="00E84610"/>
    <w:rsid w:val="00E84711"/>
    <w:rsid w:val="00E84C46"/>
    <w:rsid w:val="00E84E3D"/>
    <w:rsid w:val="00E851F0"/>
    <w:rsid w:val="00E856CE"/>
    <w:rsid w:val="00E85896"/>
    <w:rsid w:val="00E85A6D"/>
    <w:rsid w:val="00E85CA7"/>
    <w:rsid w:val="00E8645F"/>
    <w:rsid w:val="00E86D4B"/>
    <w:rsid w:val="00E8704A"/>
    <w:rsid w:val="00E87261"/>
    <w:rsid w:val="00E87455"/>
    <w:rsid w:val="00E875BB"/>
    <w:rsid w:val="00E903CA"/>
    <w:rsid w:val="00E907B7"/>
    <w:rsid w:val="00E9084E"/>
    <w:rsid w:val="00E90CF8"/>
    <w:rsid w:val="00E90F92"/>
    <w:rsid w:val="00E91037"/>
    <w:rsid w:val="00E916E9"/>
    <w:rsid w:val="00E91760"/>
    <w:rsid w:val="00E919A5"/>
    <w:rsid w:val="00E9205B"/>
    <w:rsid w:val="00E92811"/>
    <w:rsid w:val="00E9299A"/>
    <w:rsid w:val="00E92A1F"/>
    <w:rsid w:val="00E92EAF"/>
    <w:rsid w:val="00E92EEF"/>
    <w:rsid w:val="00E9361E"/>
    <w:rsid w:val="00E94068"/>
    <w:rsid w:val="00E94560"/>
    <w:rsid w:val="00E949FA"/>
    <w:rsid w:val="00E94B32"/>
    <w:rsid w:val="00E94B93"/>
    <w:rsid w:val="00E94FFE"/>
    <w:rsid w:val="00E95004"/>
    <w:rsid w:val="00E9562A"/>
    <w:rsid w:val="00E95832"/>
    <w:rsid w:val="00E95B0B"/>
    <w:rsid w:val="00E960CB"/>
    <w:rsid w:val="00E9634E"/>
    <w:rsid w:val="00E9677D"/>
    <w:rsid w:val="00E96B6A"/>
    <w:rsid w:val="00E9717B"/>
    <w:rsid w:val="00E975A2"/>
    <w:rsid w:val="00E976E3"/>
    <w:rsid w:val="00E97CF9"/>
    <w:rsid w:val="00E97DF4"/>
    <w:rsid w:val="00E97E55"/>
    <w:rsid w:val="00EA05A9"/>
    <w:rsid w:val="00EA076B"/>
    <w:rsid w:val="00EA0A7F"/>
    <w:rsid w:val="00EA0AD4"/>
    <w:rsid w:val="00EA0CB7"/>
    <w:rsid w:val="00EA0EF2"/>
    <w:rsid w:val="00EA1481"/>
    <w:rsid w:val="00EA1ACE"/>
    <w:rsid w:val="00EA1E5F"/>
    <w:rsid w:val="00EA1FC4"/>
    <w:rsid w:val="00EA21B3"/>
    <w:rsid w:val="00EA228F"/>
    <w:rsid w:val="00EA23B5"/>
    <w:rsid w:val="00EA245F"/>
    <w:rsid w:val="00EA24D8"/>
    <w:rsid w:val="00EA2A14"/>
    <w:rsid w:val="00EA32D6"/>
    <w:rsid w:val="00EA3588"/>
    <w:rsid w:val="00EA39FA"/>
    <w:rsid w:val="00EA3F10"/>
    <w:rsid w:val="00EA437D"/>
    <w:rsid w:val="00EA45AA"/>
    <w:rsid w:val="00EA4759"/>
    <w:rsid w:val="00EA491E"/>
    <w:rsid w:val="00EA4B23"/>
    <w:rsid w:val="00EA530D"/>
    <w:rsid w:val="00EA543F"/>
    <w:rsid w:val="00EA57A1"/>
    <w:rsid w:val="00EA5FFF"/>
    <w:rsid w:val="00EA6040"/>
    <w:rsid w:val="00EA62B6"/>
    <w:rsid w:val="00EA6330"/>
    <w:rsid w:val="00EA638B"/>
    <w:rsid w:val="00EA6550"/>
    <w:rsid w:val="00EA6622"/>
    <w:rsid w:val="00EA6C55"/>
    <w:rsid w:val="00EA6D58"/>
    <w:rsid w:val="00EA6F04"/>
    <w:rsid w:val="00EA74AC"/>
    <w:rsid w:val="00EA7A3C"/>
    <w:rsid w:val="00EA7D13"/>
    <w:rsid w:val="00EB026D"/>
    <w:rsid w:val="00EB089F"/>
    <w:rsid w:val="00EB12C0"/>
    <w:rsid w:val="00EB13F4"/>
    <w:rsid w:val="00EB15AA"/>
    <w:rsid w:val="00EB1655"/>
    <w:rsid w:val="00EB17A9"/>
    <w:rsid w:val="00EB1B53"/>
    <w:rsid w:val="00EB2916"/>
    <w:rsid w:val="00EB3311"/>
    <w:rsid w:val="00EB354E"/>
    <w:rsid w:val="00EB3BD5"/>
    <w:rsid w:val="00EB3E05"/>
    <w:rsid w:val="00EB3E7D"/>
    <w:rsid w:val="00EB3FB9"/>
    <w:rsid w:val="00EB406A"/>
    <w:rsid w:val="00EB48D6"/>
    <w:rsid w:val="00EB48DD"/>
    <w:rsid w:val="00EB48E8"/>
    <w:rsid w:val="00EB4A8E"/>
    <w:rsid w:val="00EB4B50"/>
    <w:rsid w:val="00EB54BB"/>
    <w:rsid w:val="00EB5705"/>
    <w:rsid w:val="00EB5CC9"/>
    <w:rsid w:val="00EB644E"/>
    <w:rsid w:val="00EB65CA"/>
    <w:rsid w:val="00EB7059"/>
    <w:rsid w:val="00EB798F"/>
    <w:rsid w:val="00EC00C2"/>
    <w:rsid w:val="00EC0354"/>
    <w:rsid w:val="00EC04C4"/>
    <w:rsid w:val="00EC050A"/>
    <w:rsid w:val="00EC0C09"/>
    <w:rsid w:val="00EC0F4B"/>
    <w:rsid w:val="00EC1384"/>
    <w:rsid w:val="00EC1842"/>
    <w:rsid w:val="00EC259A"/>
    <w:rsid w:val="00EC259C"/>
    <w:rsid w:val="00EC27C5"/>
    <w:rsid w:val="00EC2A59"/>
    <w:rsid w:val="00EC2B9A"/>
    <w:rsid w:val="00EC2D66"/>
    <w:rsid w:val="00EC354C"/>
    <w:rsid w:val="00EC3809"/>
    <w:rsid w:val="00EC391B"/>
    <w:rsid w:val="00EC3A83"/>
    <w:rsid w:val="00EC3DCC"/>
    <w:rsid w:val="00EC40CE"/>
    <w:rsid w:val="00EC4394"/>
    <w:rsid w:val="00EC4E2D"/>
    <w:rsid w:val="00EC5019"/>
    <w:rsid w:val="00EC563D"/>
    <w:rsid w:val="00EC5F29"/>
    <w:rsid w:val="00EC704C"/>
    <w:rsid w:val="00EC70F2"/>
    <w:rsid w:val="00EC70F8"/>
    <w:rsid w:val="00EC7741"/>
    <w:rsid w:val="00EC78C3"/>
    <w:rsid w:val="00EC7A4E"/>
    <w:rsid w:val="00EC7A98"/>
    <w:rsid w:val="00ED02BF"/>
    <w:rsid w:val="00ED0A14"/>
    <w:rsid w:val="00ED0E03"/>
    <w:rsid w:val="00ED0E5C"/>
    <w:rsid w:val="00ED10D1"/>
    <w:rsid w:val="00ED1262"/>
    <w:rsid w:val="00ED1B9A"/>
    <w:rsid w:val="00ED1DFD"/>
    <w:rsid w:val="00ED20A2"/>
    <w:rsid w:val="00ED27C1"/>
    <w:rsid w:val="00ED2D24"/>
    <w:rsid w:val="00ED30BF"/>
    <w:rsid w:val="00ED371C"/>
    <w:rsid w:val="00ED4785"/>
    <w:rsid w:val="00ED48F3"/>
    <w:rsid w:val="00ED4A44"/>
    <w:rsid w:val="00ED4D7D"/>
    <w:rsid w:val="00ED58C1"/>
    <w:rsid w:val="00ED58C2"/>
    <w:rsid w:val="00ED596F"/>
    <w:rsid w:val="00ED5C39"/>
    <w:rsid w:val="00ED5C7C"/>
    <w:rsid w:val="00ED60D6"/>
    <w:rsid w:val="00ED627D"/>
    <w:rsid w:val="00ED63C4"/>
    <w:rsid w:val="00ED6D84"/>
    <w:rsid w:val="00ED75AB"/>
    <w:rsid w:val="00ED7726"/>
    <w:rsid w:val="00ED7A3E"/>
    <w:rsid w:val="00EE00C3"/>
    <w:rsid w:val="00EE064B"/>
    <w:rsid w:val="00EE0CE3"/>
    <w:rsid w:val="00EE1115"/>
    <w:rsid w:val="00EE166C"/>
    <w:rsid w:val="00EE1AF5"/>
    <w:rsid w:val="00EE1B42"/>
    <w:rsid w:val="00EE22B4"/>
    <w:rsid w:val="00EE22DA"/>
    <w:rsid w:val="00EE2AB0"/>
    <w:rsid w:val="00EE2C04"/>
    <w:rsid w:val="00EE2FF2"/>
    <w:rsid w:val="00EE30A3"/>
    <w:rsid w:val="00EE3536"/>
    <w:rsid w:val="00EE3674"/>
    <w:rsid w:val="00EE3905"/>
    <w:rsid w:val="00EE41B3"/>
    <w:rsid w:val="00EE4CFD"/>
    <w:rsid w:val="00EE54BE"/>
    <w:rsid w:val="00EE562C"/>
    <w:rsid w:val="00EE5EC8"/>
    <w:rsid w:val="00EE615F"/>
    <w:rsid w:val="00EE63FA"/>
    <w:rsid w:val="00EE66EF"/>
    <w:rsid w:val="00EE67F6"/>
    <w:rsid w:val="00EE6833"/>
    <w:rsid w:val="00EE6965"/>
    <w:rsid w:val="00EE6BD0"/>
    <w:rsid w:val="00EE70D4"/>
    <w:rsid w:val="00EE7A30"/>
    <w:rsid w:val="00EF08EE"/>
    <w:rsid w:val="00EF08FA"/>
    <w:rsid w:val="00EF098A"/>
    <w:rsid w:val="00EF0B76"/>
    <w:rsid w:val="00EF0C97"/>
    <w:rsid w:val="00EF10BF"/>
    <w:rsid w:val="00EF1271"/>
    <w:rsid w:val="00EF1343"/>
    <w:rsid w:val="00EF14CB"/>
    <w:rsid w:val="00EF1A43"/>
    <w:rsid w:val="00EF1BCE"/>
    <w:rsid w:val="00EF2D91"/>
    <w:rsid w:val="00EF2F0E"/>
    <w:rsid w:val="00EF2FBC"/>
    <w:rsid w:val="00EF2FC5"/>
    <w:rsid w:val="00EF32A9"/>
    <w:rsid w:val="00EF39AE"/>
    <w:rsid w:val="00EF3B66"/>
    <w:rsid w:val="00EF3C9E"/>
    <w:rsid w:val="00EF3F4E"/>
    <w:rsid w:val="00EF4790"/>
    <w:rsid w:val="00EF48C7"/>
    <w:rsid w:val="00EF4F21"/>
    <w:rsid w:val="00EF4FA5"/>
    <w:rsid w:val="00EF5598"/>
    <w:rsid w:val="00EF5670"/>
    <w:rsid w:val="00EF5698"/>
    <w:rsid w:val="00EF5B2B"/>
    <w:rsid w:val="00EF5B37"/>
    <w:rsid w:val="00EF5C4A"/>
    <w:rsid w:val="00EF5DF3"/>
    <w:rsid w:val="00EF5E53"/>
    <w:rsid w:val="00EF5FBD"/>
    <w:rsid w:val="00EF64EB"/>
    <w:rsid w:val="00EF65E4"/>
    <w:rsid w:val="00EF6B08"/>
    <w:rsid w:val="00EF6FFA"/>
    <w:rsid w:val="00EF70AD"/>
    <w:rsid w:val="00EF72B6"/>
    <w:rsid w:val="00EF760A"/>
    <w:rsid w:val="00EF7783"/>
    <w:rsid w:val="00EF7B51"/>
    <w:rsid w:val="00EF7D50"/>
    <w:rsid w:val="00EF7DDC"/>
    <w:rsid w:val="00F00254"/>
    <w:rsid w:val="00F002C5"/>
    <w:rsid w:val="00F00766"/>
    <w:rsid w:val="00F00C12"/>
    <w:rsid w:val="00F00E16"/>
    <w:rsid w:val="00F0149E"/>
    <w:rsid w:val="00F014D4"/>
    <w:rsid w:val="00F017AB"/>
    <w:rsid w:val="00F0190E"/>
    <w:rsid w:val="00F01A57"/>
    <w:rsid w:val="00F021F7"/>
    <w:rsid w:val="00F0272D"/>
    <w:rsid w:val="00F02B33"/>
    <w:rsid w:val="00F02C2C"/>
    <w:rsid w:val="00F02E28"/>
    <w:rsid w:val="00F0310C"/>
    <w:rsid w:val="00F031D6"/>
    <w:rsid w:val="00F036DF"/>
    <w:rsid w:val="00F039DC"/>
    <w:rsid w:val="00F03D66"/>
    <w:rsid w:val="00F04047"/>
    <w:rsid w:val="00F040C5"/>
    <w:rsid w:val="00F0476D"/>
    <w:rsid w:val="00F047B5"/>
    <w:rsid w:val="00F0509C"/>
    <w:rsid w:val="00F0517B"/>
    <w:rsid w:val="00F05471"/>
    <w:rsid w:val="00F05947"/>
    <w:rsid w:val="00F05E4F"/>
    <w:rsid w:val="00F063BF"/>
    <w:rsid w:val="00F06419"/>
    <w:rsid w:val="00F0653F"/>
    <w:rsid w:val="00F06BB1"/>
    <w:rsid w:val="00F07440"/>
    <w:rsid w:val="00F075AC"/>
    <w:rsid w:val="00F07654"/>
    <w:rsid w:val="00F07926"/>
    <w:rsid w:val="00F1007B"/>
    <w:rsid w:val="00F10400"/>
    <w:rsid w:val="00F10C26"/>
    <w:rsid w:val="00F10D07"/>
    <w:rsid w:val="00F10DEB"/>
    <w:rsid w:val="00F10FD7"/>
    <w:rsid w:val="00F1191C"/>
    <w:rsid w:val="00F11AE1"/>
    <w:rsid w:val="00F11F8F"/>
    <w:rsid w:val="00F122C3"/>
    <w:rsid w:val="00F12786"/>
    <w:rsid w:val="00F13848"/>
    <w:rsid w:val="00F13D22"/>
    <w:rsid w:val="00F143E4"/>
    <w:rsid w:val="00F14BE5"/>
    <w:rsid w:val="00F14D2D"/>
    <w:rsid w:val="00F151A2"/>
    <w:rsid w:val="00F161D3"/>
    <w:rsid w:val="00F16615"/>
    <w:rsid w:val="00F166B2"/>
    <w:rsid w:val="00F1671C"/>
    <w:rsid w:val="00F1678D"/>
    <w:rsid w:val="00F16D5E"/>
    <w:rsid w:val="00F17417"/>
    <w:rsid w:val="00F174B9"/>
    <w:rsid w:val="00F17944"/>
    <w:rsid w:val="00F17EC1"/>
    <w:rsid w:val="00F201B3"/>
    <w:rsid w:val="00F20745"/>
    <w:rsid w:val="00F208C9"/>
    <w:rsid w:val="00F21028"/>
    <w:rsid w:val="00F215A0"/>
    <w:rsid w:val="00F216A5"/>
    <w:rsid w:val="00F2171E"/>
    <w:rsid w:val="00F21944"/>
    <w:rsid w:val="00F21B23"/>
    <w:rsid w:val="00F22501"/>
    <w:rsid w:val="00F22506"/>
    <w:rsid w:val="00F22B54"/>
    <w:rsid w:val="00F23757"/>
    <w:rsid w:val="00F241DA"/>
    <w:rsid w:val="00F245D6"/>
    <w:rsid w:val="00F247AC"/>
    <w:rsid w:val="00F24D74"/>
    <w:rsid w:val="00F2547F"/>
    <w:rsid w:val="00F25511"/>
    <w:rsid w:val="00F256F5"/>
    <w:rsid w:val="00F265C8"/>
    <w:rsid w:val="00F26AB9"/>
    <w:rsid w:val="00F26F9C"/>
    <w:rsid w:val="00F27150"/>
    <w:rsid w:val="00F273C5"/>
    <w:rsid w:val="00F27449"/>
    <w:rsid w:val="00F27714"/>
    <w:rsid w:val="00F2794F"/>
    <w:rsid w:val="00F2797B"/>
    <w:rsid w:val="00F27C94"/>
    <w:rsid w:val="00F27FD4"/>
    <w:rsid w:val="00F301F1"/>
    <w:rsid w:val="00F30C23"/>
    <w:rsid w:val="00F30FD6"/>
    <w:rsid w:val="00F31804"/>
    <w:rsid w:val="00F31A4B"/>
    <w:rsid w:val="00F31B10"/>
    <w:rsid w:val="00F32DE7"/>
    <w:rsid w:val="00F3363C"/>
    <w:rsid w:val="00F339E9"/>
    <w:rsid w:val="00F33A3D"/>
    <w:rsid w:val="00F33FB8"/>
    <w:rsid w:val="00F340C6"/>
    <w:rsid w:val="00F340FA"/>
    <w:rsid w:val="00F341E8"/>
    <w:rsid w:val="00F34A5E"/>
    <w:rsid w:val="00F34A74"/>
    <w:rsid w:val="00F34B09"/>
    <w:rsid w:val="00F35400"/>
    <w:rsid w:val="00F35A6A"/>
    <w:rsid w:val="00F35B52"/>
    <w:rsid w:val="00F36778"/>
    <w:rsid w:val="00F36FFC"/>
    <w:rsid w:val="00F37564"/>
    <w:rsid w:val="00F4112C"/>
    <w:rsid w:val="00F41DCE"/>
    <w:rsid w:val="00F422BE"/>
    <w:rsid w:val="00F422C9"/>
    <w:rsid w:val="00F424A8"/>
    <w:rsid w:val="00F425DC"/>
    <w:rsid w:val="00F42B1C"/>
    <w:rsid w:val="00F431A4"/>
    <w:rsid w:val="00F431DB"/>
    <w:rsid w:val="00F43348"/>
    <w:rsid w:val="00F43713"/>
    <w:rsid w:val="00F43962"/>
    <w:rsid w:val="00F43B8E"/>
    <w:rsid w:val="00F44198"/>
    <w:rsid w:val="00F4481A"/>
    <w:rsid w:val="00F450E2"/>
    <w:rsid w:val="00F4545D"/>
    <w:rsid w:val="00F463D5"/>
    <w:rsid w:val="00F4647E"/>
    <w:rsid w:val="00F47219"/>
    <w:rsid w:val="00F4753E"/>
    <w:rsid w:val="00F47546"/>
    <w:rsid w:val="00F4771F"/>
    <w:rsid w:val="00F478B8"/>
    <w:rsid w:val="00F511E3"/>
    <w:rsid w:val="00F51209"/>
    <w:rsid w:val="00F513EC"/>
    <w:rsid w:val="00F51948"/>
    <w:rsid w:val="00F51EA8"/>
    <w:rsid w:val="00F52715"/>
    <w:rsid w:val="00F527BC"/>
    <w:rsid w:val="00F52980"/>
    <w:rsid w:val="00F52E4B"/>
    <w:rsid w:val="00F52FBF"/>
    <w:rsid w:val="00F53248"/>
    <w:rsid w:val="00F542A3"/>
    <w:rsid w:val="00F5525B"/>
    <w:rsid w:val="00F5573C"/>
    <w:rsid w:val="00F55765"/>
    <w:rsid w:val="00F55F5E"/>
    <w:rsid w:val="00F5690B"/>
    <w:rsid w:val="00F5739C"/>
    <w:rsid w:val="00F57A54"/>
    <w:rsid w:val="00F57D0D"/>
    <w:rsid w:val="00F603D6"/>
    <w:rsid w:val="00F605F5"/>
    <w:rsid w:val="00F60633"/>
    <w:rsid w:val="00F61036"/>
    <w:rsid w:val="00F61554"/>
    <w:rsid w:val="00F61ABF"/>
    <w:rsid w:val="00F61BC7"/>
    <w:rsid w:val="00F633B2"/>
    <w:rsid w:val="00F633D2"/>
    <w:rsid w:val="00F63938"/>
    <w:rsid w:val="00F63B62"/>
    <w:rsid w:val="00F63C1C"/>
    <w:rsid w:val="00F63CE1"/>
    <w:rsid w:val="00F63F4E"/>
    <w:rsid w:val="00F64295"/>
    <w:rsid w:val="00F642B4"/>
    <w:rsid w:val="00F64BF4"/>
    <w:rsid w:val="00F64C14"/>
    <w:rsid w:val="00F650DD"/>
    <w:rsid w:val="00F65438"/>
    <w:rsid w:val="00F6583C"/>
    <w:rsid w:val="00F658DD"/>
    <w:rsid w:val="00F65A5E"/>
    <w:rsid w:val="00F65BD1"/>
    <w:rsid w:val="00F65E57"/>
    <w:rsid w:val="00F65E85"/>
    <w:rsid w:val="00F65E93"/>
    <w:rsid w:val="00F6627C"/>
    <w:rsid w:val="00F66308"/>
    <w:rsid w:val="00F6644C"/>
    <w:rsid w:val="00F669C3"/>
    <w:rsid w:val="00F66C64"/>
    <w:rsid w:val="00F67181"/>
    <w:rsid w:val="00F6748D"/>
    <w:rsid w:val="00F67680"/>
    <w:rsid w:val="00F6782C"/>
    <w:rsid w:val="00F67895"/>
    <w:rsid w:val="00F67954"/>
    <w:rsid w:val="00F67AFF"/>
    <w:rsid w:val="00F67B24"/>
    <w:rsid w:val="00F67DAA"/>
    <w:rsid w:val="00F67E1B"/>
    <w:rsid w:val="00F70886"/>
    <w:rsid w:val="00F70BC8"/>
    <w:rsid w:val="00F71394"/>
    <w:rsid w:val="00F71532"/>
    <w:rsid w:val="00F71D9F"/>
    <w:rsid w:val="00F71DDB"/>
    <w:rsid w:val="00F71FF3"/>
    <w:rsid w:val="00F7260A"/>
    <w:rsid w:val="00F7262D"/>
    <w:rsid w:val="00F7266E"/>
    <w:rsid w:val="00F732C3"/>
    <w:rsid w:val="00F73641"/>
    <w:rsid w:val="00F73BDF"/>
    <w:rsid w:val="00F73E2F"/>
    <w:rsid w:val="00F74057"/>
    <w:rsid w:val="00F74122"/>
    <w:rsid w:val="00F74253"/>
    <w:rsid w:val="00F747D8"/>
    <w:rsid w:val="00F748A9"/>
    <w:rsid w:val="00F74915"/>
    <w:rsid w:val="00F75281"/>
    <w:rsid w:val="00F758C3"/>
    <w:rsid w:val="00F7624E"/>
    <w:rsid w:val="00F764F2"/>
    <w:rsid w:val="00F76880"/>
    <w:rsid w:val="00F76C7E"/>
    <w:rsid w:val="00F76DCA"/>
    <w:rsid w:val="00F76F9B"/>
    <w:rsid w:val="00F7715C"/>
    <w:rsid w:val="00F777A1"/>
    <w:rsid w:val="00F7788F"/>
    <w:rsid w:val="00F77901"/>
    <w:rsid w:val="00F77C96"/>
    <w:rsid w:val="00F800CA"/>
    <w:rsid w:val="00F802B2"/>
    <w:rsid w:val="00F802F5"/>
    <w:rsid w:val="00F8030F"/>
    <w:rsid w:val="00F806D9"/>
    <w:rsid w:val="00F80C47"/>
    <w:rsid w:val="00F80E0B"/>
    <w:rsid w:val="00F81F1C"/>
    <w:rsid w:val="00F82680"/>
    <w:rsid w:val="00F82B7C"/>
    <w:rsid w:val="00F82F1C"/>
    <w:rsid w:val="00F831DE"/>
    <w:rsid w:val="00F83242"/>
    <w:rsid w:val="00F8394D"/>
    <w:rsid w:val="00F83A28"/>
    <w:rsid w:val="00F83C10"/>
    <w:rsid w:val="00F83EA0"/>
    <w:rsid w:val="00F8457D"/>
    <w:rsid w:val="00F84A51"/>
    <w:rsid w:val="00F84AEF"/>
    <w:rsid w:val="00F852CC"/>
    <w:rsid w:val="00F85532"/>
    <w:rsid w:val="00F8560C"/>
    <w:rsid w:val="00F85840"/>
    <w:rsid w:val="00F85E47"/>
    <w:rsid w:val="00F8605A"/>
    <w:rsid w:val="00F86E09"/>
    <w:rsid w:val="00F876DE"/>
    <w:rsid w:val="00F87CAC"/>
    <w:rsid w:val="00F87CB0"/>
    <w:rsid w:val="00F903F2"/>
    <w:rsid w:val="00F90830"/>
    <w:rsid w:val="00F91249"/>
    <w:rsid w:val="00F915FF"/>
    <w:rsid w:val="00F9177D"/>
    <w:rsid w:val="00F91BDC"/>
    <w:rsid w:val="00F91DB1"/>
    <w:rsid w:val="00F91E49"/>
    <w:rsid w:val="00F9288B"/>
    <w:rsid w:val="00F92A03"/>
    <w:rsid w:val="00F93398"/>
    <w:rsid w:val="00F93531"/>
    <w:rsid w:val="00F935E1"/>
    <w:rsid w:val="00F93791"/>
    <w:rsid w:val="00F93D7C"/>
    <w:rsid w:val="00F942C5"/>
    <w:rsid w:val="00F94392"/>
    <w:rsid w:val="00F9465A"/>
    <w:rsid w:val="00F948F5"/>
    <w:rsid w:val="00F94910"/>
    <w:rsid w:val="00F94F21"/>
    <w:rsid w:val="00F952BA"/>
    <w:rsid w:val="00F95705"/>
    <w:rsid w:val="00F95A11"/>
    <w:rsid w:val="00F95B68"/>
    <w:rsid w:val="00F95E70"/>
    <w:rsid w:val="00F95EBF"/>
    <w:rsid w:val="00F964F8"/>
    <w:rsid w:val="00F9693B"/>
    <w:rsid w:val="00F96D1E"/>
    <w:rsid w:val="00F96EFD"/>
    <w:rsid w:val="00F96FAF"/>
    <w:rsid w:val="00F9773A"/>
    <w:rsid w:val="00F977F8"/>
    <w:rsid w:val="00FA0714"/>
    <w:rsid w:val="00FA0D24"/>
    <w:rsid w:val="00FA11D5"/>
    <w:rsid w:val="00FA12F3"/>
    <w:rsid w:val="00FA136F"/>
    <w:rsid w:val="00FA1545"/>
    <w:rsid w:val="00FA174B"/>
    <w:rsid w:val="00FA1F45"/>
    <w:rsid w:val="00FA1FAE"/>
    <w:rsid w:val="00FA2406"/>
    <w:rsid w:val="00FA2430"/>
    <w:rsid w:val="00FA2726"/>
    <w:rsid w:val="00FA27A4"/>
    <w:rsid w:val="00FA2994"/>
    <w:rsid w:val="00FA2C8B"/>
    <w:rsid w:val="00FA2DC2"/>
    <w:rsid w:val="00FA32A3"/>
    <w:rsid w:val="00FA3728"/>
    <w:rsid w:val="00FA3904"/>
    <w:rsid w:val="00FA3E51"/>
    <w:rsid w:val="00FA47E8"/>
    <w:rsid w:val="00FA5072"/>
    <w:rsid w:val="00FA5552"/>
    <w:rsid w:val="00FA55F9"/>
    <w:rsid w:val="00FA5D80"/>
    <w:rsid w:val="00FA5D91"/>
    <w:rsid w:val="00FA6220"/>
    <w:rsid w:val="00FA628A"/>
    <w:rsid w:val="00FA6328"/>
    <w:rsid w:val="00FA6560"/>
    <w:rsid w:val="00FA65AD"/>
    <w:rsid w:val="00FA7386"/>
    <w:rsid w:val="00FA74B5"/>
    <w:rsid w:val="00FA7B6B"/>
    <w:rsid w:val="00FA7D86"/>
    <w:rsid w:val="00FB0270"/>
    <w:rsid w:val="00FB0622"/>
    <w:rsid w:val="00FB08A4"/>
    <w:rsid w:val="00FB0AD1"/>
    <w:rsid w:val="00FB0B8A"/>
    <w:rsid w:val="00FB0FFC"/>
    <w:rsid w:val="00FB105B"/>
    <w:rsid w:val="00FB141E"/>
    <w:rsid w:val="00FB1486"/>
    <w:rsid w:val="00FB19FA"/>
    <w:rsid w:val="00FB1C2C"/>
    <w:rsid w:val="00FB1F10"/>
    <w:rsid w:val="00FB256F"/>
    <w:rsid w:val="00FB2792"/>
    <w:rsid w:val="00FB2C6F"/>
    <w:rsid w:val="00FB2E2B"/>
    <w:rsid w:val="00FB2FF0"/>
    <w:rsid w:val="00FB30F5"/>
    <w:rsid w:val="00FB373F"/>
    <w:rsid w:val="00FB3B7E"/>
    <w:rsid w:val="00FB3E10"/>
    <w:rsid w:val="00FB5B8A"/>
    <w:rsid w:val="00FB5CD5"/>
    <w:rsid w:val="00FB6680"/>
    <w:rsid w:val="00FB6854"/>
    <w:rsid w:val="00FB68C1"/>
    <w:rsid w:val="00FB6A7B"/>
    <w:rsid w:val="00FB6A8A"/>
    <w:rsid w:val="00FB799B"/>
    <w:rsid w:val="00FC0284"/>
    <w:rsid w:val="00FC04A8"/>
    <w:rsid w:val="00FC09A1"/>
    <w:rsid w:val="00FC09D2"/>
    <w:rsid w:val="00FC1071"/>
    <w:rsid w:val="00FC10E0"/>
    <w:rsid w:val="00FC1C24"/>
    <w:rsid w:val="00FC1F63"/>
    <w:rsid w:val="00FC2508"/>
    <w:rsid w:val="00FC25B1"/>
    <w:rsid w:val="00FC25E3"/>
    <w:rsid w:val="00FC2646"/>
    <w:rsid w:val="00FC29CC"/>
    <w:rsid w:val="00FC2B32"/>
    <w:rsid w:val="00FC2CEA"/>
    <w:rsid w:val="00FC3031"/>
    <w:rsid w:val="00FC3060"/>
    <w:rsid w:val="00FC385D"/>
    <w:rsid w:val="00FC3ACD"/>
    <w:rsid w:val="00FC3BB4"/>
    <w:rsid w:val="00FC3CCB"/>
    <w:rsid w:val="00FC4018"/>
    <w:rsid w:val="00FC45A3"/>
    <w:rsid w:val="00FC473D"/>
    <w:rsid w:val="00FC498C"/>
    <w:rsid w:val="00FC4CC8"/>
    <w:rsid w:val="00FC5304"/>
    <w:rsid w:val="00FC57EE"/>
    <w:rsid w:val="00FC59A0"/>
    <w:rsid w:val="00FC5B9A"/>
    <w:rsid w:val="00FC5D5F"/>
    <w:rsid w:val="00FC621D"/>
    <w:rsid w:val="00FC64A1"/>
    <w:rsid w:val="00FC678B"/>
    <w:rsid w:val="00FC6A94"/>
    <w:rsid w:val="00FC7131"/>
    <w:rsid w:val="00FC7632"/>
    <w:rsid w:val="00FC7898"/>
    <w:rsid w:val="00FC79ED"/>
    <w:rsid w:val="00FD059B"/>
    <w:rsid w:val="00FD129F"/>
    <w:rsid w:val="00FD1AD2"/>
    <w:rsid w:val="00FD1D28"/>
    <w:rsid w:val="00FD2006"/>
    <w:rsid w:val="00FD2090"/>
    <w:rsid w:val="00FD2170"/>
    <w:rsid w:val="00FD22FC"/>
    <w:rsid w:val="00FD259F"/>
    <w:rsid w:val="00FD2AA7"/>
    <w:rsid w:val="00FD2B72"/>
    <w:rsid w:val="00FD2F29"/>
    <w:rsid w:val="00FD35A5"/>
    <w:rsid w:val="00FD4382"/>
    <w:rsid w:val="00FD4A4A"/>
    <w:rsid w:val="00FD4B41"/>
    <w:rsid w:val="00FD4C8E"/>
    <w:rsid w:val="00FD4D81"/>
    <w:rsid w:val="00FD5274"/>
    <w:rsid w:val="00FD58DC"/>
    <w:rsid w:val="00FD59FE"/>
    <w:rsid w:val="00FD5D34"/>
    <w:rsid w:val="00FD5F4A"/>
    <w:rsid w:val="00FD5F83"/>
    <w:rsid w:val="00FD62BB"/>
    <w:rsid w:val="00FD6810"/>
    <w:rsid w:val="00FD7DE6"/>
    <w:rsid w:val="00FE01B6"/>
    <w:rsid w:val="00FE0242"/>
    <w:rsid w:val="00FE02A5"/>
    <w:rsid w:val="00FE0363"/>
    <w:rsid w:val="00FE0AFF"/>
    <w:rsid w:val="00FE0E51"/>
    <w:rsid w:val="00FE10E5"/>
    <w:rsid w:val="00FE119E"/>
    <w:rsid w:val="00FE16DE"/>
    <w:rsid w:val="00FE193A"/>
    <w:rsid w:val="00FE1B7F"/>
    <w:rsid w:val="00FE1DB3"/>
    <w:rsid w:val="00FE255F"/>
    <w:rsid w:val="00FE2870"/>
    <w:rsid w:val="00FE2D58"/>
    <w:rsid w:val="00FE2D76"/>
    <w:rsid w:val="00FE2DCA"/>
    <w:rsid w:val="00FE2F53"/>
    <w:rsid w:val="00FE3119"/>
    <w:rsid w:val="00FE326B"/>
    <w:rsid w:val="00FE35F5"/>
    <w:rsid w:val="00FE3D3B"/>
    <w:rsid w:val="00FE4538"/>
    <w:rsid w:val="00FE5C10"/>
    <w:rsid w:val="00FE64AE"/>
    <w:rsid w:val="00FE652D"/>
    <w:rsid w:val="00FE6BAC"/>
    <w:rsid w:val="00FE6DFD"/>
    <w:rsid w:val="00FE7022"/>
    <w:rsid w:val="00FE70EB"/>
    <w:rsid w:val="00FE74A6"/>
    <w:rsid w:val="00FE7640"/>
    <w:rsid w:val="00FE7AB9"/>
    <w:rsid w:val="00FF0494"/>
    <w:rsid w:val="00FF05ED"/>
    <w:rsid w:val="00FF0B98"/>
    <w:rsid w:val="00FF0ED7"/>
    <w:rsid w:val="00FF10A0"/>
    <w:rsid w:val="00FF1193"/>
    <w:rsid w:val="00FF180D"/>
    <w:rsid w:val="00FF1C8D"/>
    <w:rsid w:val="00FF23DA"/>
    <w:rsid w:val="00FF2489"/>
    <w:rsid w:val="00FF2551"/>
    <w:rsid w:val="00FF26BA"/>
    <w:rsid w:val="00FF291F"/>
    <w:rsid w:val="00FF294D"/>
    <w:rsid w:val="00FF2A94"/>
    <w:rsid w:val="00FF2F8B"/>
    <w:rsid w:val="00FF3853"/>
    <w:rsid w:val="00FF38CC"/>
    <w:rsid w:val="00FF4477"/>
    <w:rsid w:val="00FF4955"/>
    <w:rsid w:val="00FF4A43"/>
    <w:rsid w:val="00FF4B77"/>
    <w:rsid w:val="00FF4DA3"/>
    <w:rsid w:val="00FF5A38"/>
    <w:rsid w:val="00FF5E40"/>
    <w:rsid w:val="00FF6038"/>
    <w:rsid w:val="00FF65ED"/>
    <w:rsid w:val="00FF6832"/>
    <w:rsid w:val="00FF6BB1"/>
    <w:rsid w:val="00FF6EE3"/>
    <w:rsid w:val="00FF7018"/>
    <w:rsid w:val="00FF70A8"/>
    <w:rsid w:val="00FF70C3"/>
    <w:rsid w:val="00FF7218"/>
    <w:rsid w:val="00FF75BC"/>
    <w:rsid w:val="00FF7B6D"/>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AA96D"/>
  <w15:docId w15:val="{F5888430-3393-4C76-9B60-23DBF3E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6EC2"/>
    <w:rPr>
      <w:rFonts w:ascii="Times New Roman" w:eastAsia="Times New Roman" w:hAnsi="Times New Roman" w:cs="Times New Roman"/>
      <w:lang w:bidi="en-US"/>
    </w:rPr>
  </w:style>
  <w:style w:type="paragraph" w:styleId="Heading1">
    <w:name w:val="heading 1"/>
    <w:basedOn w:val="Normal"/>
    <w:uiPriority w:val="1"/>
    <w:qFormat/>
    <w:rsid w:val="00516EC2"/>
    <w:pPr>
      <w:ind w:left="100" w:right="124"/>
      <w:jc w:val="both"/>
      <w:outlineLvl w:val="0"/>
    </w:pPr>
    <w:rPr>
      <w:sz w:val="24"/>
      <w:szCs w:val="24"/>
    </w:rPr>
  </w:style>
  <w:style w:type="paragraph" w:styleId="Heading2">
    <w:name w:val="heading 2"/>
    <w:basedOn w:val="Normal"/>
    <w:uiPriority w:val="1"/>
    <w:qFormat/>
    <w:rsid w:val="00516EC2"/>
    <w:pPr>
      <w:ind w:left="321" w:hanging="221"/>
      <w:outlineLvl w:val="1"/>
    </w:pPr>
    <w:rPr>
      <w:b/>
      <w:bCs/>
    </w:rPr>
  </w:style>
  <w:style w:type="paragraph" w:styleId="Heading3">
    <w:name w:val="heading 3"/>
    <w:basedOn w:val="Normal"/>
    <w:next w:val="Normal"/>
    <w:link w:val="Heading3Char"/>
    <w:uiPriority w:val="9"/>
    <w:semiHidden/>
    <w:unhideWhenUsed/>
    <w:qFormat/>
    <w:rsid w:val="002875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30C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23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EC2"/>
  </w:style>
  <w:style w:type="paragraph" w:styleId="ListParagraph">
    <w:name w:val="List Paragraph"/>
    <w:aliases w:val="spasi 2 taiiii,VDN_1"/>
    <w:basedOn w:val="Normal"/>
    <w:link w:val="ListParagraphChar"/>
    <w:uiPriority w:val="1"/>
    <w:qFormat/>
    <w:rsid w:val="00516EC2"/>
    <w:pPr>
      <w:ind w:left="100"/>
      <w:jc w:val="both"/>
    </w:pPr>
  </w:style>
  <w:style w:type="paragraph" w:customStyle="1" w:styleId="TableParagraph">
    <w:name w:val="Table Paragraph"/>
    <w:basedOn w:val="Normal"/>
    <w:uiPriority w:val="1"/>
    <w:qFormat/>
    <w:rsid w:val="00516EC2"/>
  </w:style>
  <w:style w:type="paragraph" w:styleId="Footer">
    <w:name w:val="footer"/>
    <w:basedOn w:val="Normal"/>
    <w:link w:val="FooterChar"/>
    <w:uiPriority w:val="99"/>
    <w:unhideWhenUsed/>
    <w:rsid w:val="00BD19EA"/>
    <w:pPr>
      <w:tabs>
        <w:tab w:val="center" w:pos="4680"/>
        <w:tab w:val="right" w:pos="9360"/>
      </w:tabs>
    </w:pPr>
  </w:style>
  <w:style w:type="character" w:customStyle="1" w:styleId="FooterChar">
    <w:name w:val="Footer Char"/>
    <w:basedOn w:val="DefaultParagraphFont"/>
    <w:link w:val="Footer"/>
    <w:uiPriority w:val="99"/>
    <w:rsid w:val="00BD19EA"/>
    <w:rPr>
      <w:rFonts w:ascii="Times New Roman" w:eastAsia="Times New Roman" w:hAnsi="Times New Roman" w:cs="Times New Roman"/>
      <w:lang w:bidi="en-US"/>
    </w:rPr>
  </w:style>
  <w:style w:type="paragraph" w:styleId="Header">
    <w:name w:val="header"/>
    <w:basedOn w:val="Normal"/>
    <w:link w:val="HeaderChar"/>
    <w:uiPriority w:val="99"/>
    <w:unhideWhenUsed/>
    <w:rsid w:val="00BD19EA"/>
    <w:pPr>
      <w:tabs>
        <w:tab w:val="center" w:pos="4680"/>
        <w:tab w:val="right" w:pos="9360"/>
      </w:tabs>
    </w:pPr>
  </w:style>
  <w:style w:type="character" w:customStyle="1" w:styleId="HeaderChar">
    <w:name w:val="Header Char"/>
    <w:basedOn w:val="DefaultParagraphFont"/>
    <w:link w:val="Header"/>
    <w:uiPriority w:val="99"/>
    <w:rsid w:val="00BD19EA"/>
    <w:rPr>
      <w:rFonts w:ascii="Times New Roman" w:eastAsia="Times New Roman" w:hAnsi="Times New Roman" w:cs="Times New Roman"/>
      <w:lang w:bidi="en-US"/>
    </w:rPr>
  </w:style>
  <w:style w:type="character" w:customStyle="1" w:styleId="InternetLink">
    <w:name w:val="Internet Link"/>
    <w:rsid w:val="00383CED"/>
    <w:rPr>
      <w:color w:val="000080"/>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 w:type="character" w:styleId="Hyperlink">
    <w:name w:val="Hyperlink"/>
    <w:basedOn w:val="DefaultParagraphFont"/>
    <w:uiPriority w:val="99"/>
    <w:unhideWhenUsed/>
    <w:rsid w:val="00AA5588"/>
    <w:rPr>
      <w:color w:val="0000FF" w:themeColor="hyperlink"/>
      <w:u w:val="single"/>
    </w:rPr>
  </w:style>
  <w:style w:type="character" w:customStyle="1" w:styleId="UnresolvedMention">
    <w:name w:val="Unresolved Mention"/>
    <w:basedOn w:val="DefaultParagraphFont"/>
    <w:uiPriority w:val="99"/>
    <w:semiHidden/>
    <w:unhideWhenUsed/>
    <w:rsid w:val="00AA5588"/>
    <w:rPr>
      <w:color w:val="605E5C"/>
      <w:shd w:val="clear" w:color="auto" w:fill="E1DFDD"/>
    </w:rPr>
  </w:style>
  <w:style w:type="table" w:styleId="TableGrid">
    <w:name w:val="Table Grid"/>
    <w:aliases w:val="JACC"/>
    <w:basedOn w:val="TableNormal"/>
    <w:uiPriority w:val="39"/>
    <w:qFormat/>
    <w:rsid w:val="003C5503"/>
    <w:pPr>
      <w:widowControl/>
      <w:autoSpaceDE/>
      <w:autoSpaceDN/>
      <w:jc w:val="righ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862EA"/>
    <w:rPr>
      <w:rFonts w:ascii="Times New Roman" w:eastAsia="Times New Roman" w:hAnsi="Times New Roman" w:cs="Times New Roman"/>
      <w:lang w:bidi="en-US"/>
    </w:rPr>
  </w:style>
  <w:style w:type="paragraph" w:styleId="NoSpacing">
    <w:name w:val="No Spacing"/>
    <w:uiPriority w:val="1"/>
    <w:qFormat/>
    <w:rsid w:val="00632D41"/>
    <w:pPr>
      <w:widowControl/>
      <w:autoSpaceDE/>
      <w:autoSpaceDN/>
    </w:pPr>
    <w:rPr>
      <w:rFonts w:ascii="Calibri" w:eastAsia="Calibri" w:hAnsi="Calibri" w:cs="Times New Roman"/>
    </w:rPr>
  </w:style>
  <w:style w:type="paragraph" w:customStyle="1" w:styleId="para">
    <w:name w:val="para"/>
    <w:basedOn w:val="Normal"/>
    <w:rsid w:val="00D34580"/>
    <w:pPr>
      <w:widowControl/>
      <w:autoSpaceDE/>
      <w:autoSpaceDN/>
      <w:spacing w:before="100" w:beforeAutospacing="1" w:after="100" w:afterAutospacing="1"/>
    </w:pPr>
    <w:rPr>
      <w:sz w:val="24"/>
      <w:szCs w:val="24"/>
      <w:lang w:bidi="ar-SA"/>
    </w:rPr>
  </w:style>
  <w:style w:type="paragraph" w:customStyle="1" w:styleId="Newparagraph">
    <w:name w:val="New paragraph"/>
    <w:basedOn w:val="Normal"/>
    <w:qFormat/>
    <w:rsid w:val="00202348"/>
    <w:pPr>
      <w:widowControl/>
      <w:autoSpaceDE/>
      <w:autoSpaceDN/>
      <w:spacing w:line="480" w:lineRule="auto"/>
      <w:ind w:firstLine="720"/>
    </w:pPr>
    <w:rPr>
      <w:sz w:val="24"/>
      <w:szCs w:val="24"/>
      <w:lang w:val="en-GB" w:eastAsia="en-GB" w:bidi="ar-SA"/>
    </w:rPr>
  </w:style>
  <w:style w:type="character" w:styleId="Strong">
    <w:name w:val="Strong"/>
    <w:uiPriority w:val="22"/>
    <w:qFormat/>
    <w:rsid w:val="00202348"/>
    <w:rPr>
      <w:b/>
      <w:bCs/>
    </w:rPr>
  </w:style>
  <w:style w:type="paragraph" w:customStyle="1" w:styleId="bang">
    <w:name w:val="bang"/>
    <w:basedOn w:val="Heading5"/>
    <w:link w:val="bangChar"/>
    <w:qFormat/>
    <w:rsid w:val="00202348"/>
    <w:pPr>
      <w:keepNext w:val="0"/>
      <w:keepLines w:val="0"/>
      <w:widowControl/>
      <w:autoSpaceDE/>
      <w:autoSpaceDN/>
      <w:spacing w:before="0" w:line="360" w:lineRule="auto"/>
      <w:jc w:val="both"/>
    </w:pPr>
    <w:rPr>
      <w:rFonts w:ascii="Times New Roman" w:eastAsia="Times New Roman" w:hAnsi="Times New Roman" w:cs="Times New Roman"/>
      <w:bCs/>
      <w:i/>
      <w:iCs/>
      <w:color w:val="auto"/>
      <w:sz w:val="26"/>
      <w:szCs w:val="26"/>
      <w:lang w:val="it-IT" w:bidi="ar-SA"/>
    </w:rPr>
  </w:style>
  <w:style w:type="character" w:customStyle="1" w:styleId="bangChar">
    <w:name w:val="bang Char"/>
    <w:link w:val="bang"/>
    <w:rsid w:val="00202348"/>
    <w:rPr>
      <w:rFonts w:ascii="Times New Roman" w:eastAsia="Times New Roman" w:hAnsi="Times New Roman" w:cs="Times New Roman"/>
      <w:bCs/>
      <w:i/>
      <w:iCs/>
      <w:sz w:val="26"/>
      <w:szCs w:val="26"/>
      <w:lang w:val="it-IT"/>
    </w:rPr>
  </w:style>
  <w:style w:type="character" w:customStyle="1" w:styleId="fontstyle01">
    <w:name w:val="fontstyle01"/>
    <w:basedOn w:val="DefaultParagraphFont"/>
    <w:rsid w:val="00202348"/>
    <w:rPr>
      <w:rFonts w:ascii="Cambria" w:hAnsi="Cambria" w:hint="default"/>
      <w:b w:val="0"/>
      <w:bCs w:val="0"/>
      <w:i w:val="0"/>
      <w:iCs w:val="0"/>
      <w:color w:val="000000"/>
      <w:sz w:val="20"/>
      <w:szCs w:val="20"/>
    </w:rPr>
  </w:style>
  <w:style w:type="character" w:customStyle="1" w:styleId="Heading5Char">
    <w:name w:val="Heading 5 Char"/>
    <w:basedOn w:val="DefaultParagraphFont"/>
    <w:link w:val="Heading5"/>
    <w:uiPriority w:val="9"/>
    <w:semiHidden/>
    <w:rsid w:val="00202348"/>
    <w:rPr>
      <w:rFonts w:asciiTheme="majorHAnsi" w:eastAsiaTheme="majorEastAsia" w:hAnsiTheme="majorHAnsi" w:cstheme="majorBidi"/>
      <w:color w:val="365F91" w:themeColor="accent1" w:themeShade="BF"/>
      <w:lang w:bidi="en-US"/>
    </w:rPr>
  </w:style>
  <w:style w:type="paragraph" w:customStyle="1" w:styleId="Pa10">
    <w:name w:val="Pa10"/>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11">
    <w:name w:val="Pa11"/>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paragraph" w:customStyle="1" w:styleId="Pa9">
    <w:name w:val="Pa9"/>
    <w:basedOn w:val="Normal"/>
    <w:next w:val="Normal"/>
    <w:uiPriority w:val="99"/>
    <w:rsid w:val="00D44DEA"/>
    <w:pPr>
      <w:widowControl/>
      <w:adjustRightInd w:val="0"/>
      <w:spacing w:line="201" w:lineRule="atLeast"/>
    </w:pPr>
    <w:rPr>
      <w:rFonts w:ascii="Omni" w:eastAsiaTheme="minorHAnsi" w:hAnsi="Omni" w:cstheme="minorBidi"/>
      <w:sz w:val="24"/>
      <w:szCs w:val="24"/>
      <w:lang w:bidi="ar-SA"/>
    </w:rPr>
  </w:style>
  <w:style w:type="character" w:customStyle="1" w:styleId="A9">
    <w:name w:val="A9"/>
    <w:uiPriority w:val="99"/>
    <w:rsid w:val="00D44DEA"/>
    <w:rPr>
      <w:rFonts w:cs="Omni"/>
      <w:b/>
      <w:bCs/>
      <w:color w:val="000000"/>
      <w:sz w:val="19"/>
      <w:szCs w:val="19"/>
    </w:rPr>
  </w:style>
  <w:style w:type="paragraph" w:styleId="NormalWeb">
    <w:name w:val="Normal (Web)"/>
    <w:basedOn w:val="Normal"/>
    <w:uiPriority w:val="99"/>
    <w:unhideWhenUsed/>
    <w:qFormat/>
    <w:rsid w:val="00D44DEA"/>
    <w:pPr>
      <w:widowControl/>
      <w:autoSpaceDE/>
      <w:autoSpaceDN/>
    </w:pPr>
    <w:rPr>
      <w:rFonts w:eastAsiaTheme="minorEastAsia"/>
      <w:sz w:val="24"/>
      <w:szCs w:val="24"/>
      <w:lang w:bidi="ar-SA"/>
    </w:rPr>
  </w:style>
  <w:style w:type="paragraph" w:customStyle="1" w:styleId="Default">
    <w:name w:val="Default"/>
    <w:qFormat/>
    <w:rsid w:val="00C33690"/>
    <w:pPr>
      <w:widowControl/>
      <w:adjustRightInd w:val="0"/>
    </w:pPr>
    <w:rPr>
      <w:rFonts w:ascii="Times New Roman" w:hAnsi="Times New Roman" w:cs="Times New Roman"/>
      <w:color w:val="000000"/>
      <w:sz w:val="24"/>
      <w:szCs w:val="24"/>
    </w:rPr>
  </w:style>
  <w:style w:type="table" w:styleId="LightGrid-Accent2">
    <w:name w:val="Light Grid Accent 2"/>
    <w:basedOn w:val="TableNormal"/>
    <w:uiPriority w:val="62"/>
    <w:semiHidden/>
    <w:unhideWhenUsed/>
    <w:rsid w:val="008A4392"/>
    <w:pPr>
      <w:widowControl/>
      <w:autoSpaceDE/>
      <w:autoSpaceDN/>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0">
    <w:name w:val="Pa0"/>
    <w:basedOn w:val="Normal"/>
    <w:next w:val="Normal"/>
    <w:uiPriority w:val="99"/>
    <w:rsid w:val="00C22762"/>
    <w:pPr>
      <w:widowControl/>
      <w:adjustRightInd w:val="0"/>
      <w:spacing w:line="241" w:lineRule="atLeast"/>
    </w:pPr>
    <w:rPr>
      <w:rFonts w:eastAsiaTheme="minorHAnsi"/>
      <w:sz w:val="24"/>
      <w:szCs w:val="24"/>
      <w:lang w:bidi="ar-SA"/>
    </w:rPr>
  </w:style>
  <w:style w:type="character" w:customStyle="1" w:styleId="A4">
    <w:name w:val="A4"/>
    <w:uiPriority w:val="99"/>
    <w:rsid w:val="00C22762"/>
    <w:rPr>
      <w:color w:val="221E1F"/>
      <w:sz w:val="14"/>
      <w:szCs w:val="14"/>
    </w:rPr>
  </w:style>
  <w:style w:type="paragraph" w:customStyle="1" w:styleId="Addresses">
    <w:name w:val="Addresses"/>
    <w:next w:val="Normal"/>
    <w:rsid w:val="00042C1E"/>
    <w:pPr>
      <w:widowControl/>
      <w:autoSpaceDE/>
      <w:autoSpaceDN/>
      <w:spacing w:after="240"/>
      <w:ind w:left="1418"/>
    </w:pPr>
    <w:rPr>
      <w:rFonts w:ascii="Times" w:eastAsia="Times New Roman" w:hAnsi="Times" w:cs="Times New Roman"/>
      <w:lang w:val="en-GB"/>
    </w:rPr>
  </w:style>
  <w:style w:type="paragraph" w:customStyle="1" w:styleId="BodytextIndented">
    <w:name w:val="BodytextIndented"/>
    <w:basedOn w:val="Normal"/>
    <w:rsid w:val="00CD2449"/>
    <w:pPr>
      <w:widowControl/>
      <w:autoSpaceDE/>
      <w:autoSpaceDN/>
      <w:ind w:firstLine="284"/>
      <w:jc w:val="both"/>
    </w:pPr>
    <w:rPr>
      <w:rFonts w:ascii="Times" w:hAnsi="Times"/>
      <w:iCs/>
      <w:color w:val="000000"/>
      <w:lang w:bidi="ar-SA"/>
    </w:rPr>
  </w:style>
  <w:style w:type="paragraph" w:styleId="HTMLPreformatted">
    <w:name w:val="HTML Preformatted"/>
    <w:basedOn w:val="Normal"/>
    <w:link w:val="HTMLPreformattedChar"/>
    <w:uiPriority w:val="99"/>
    <w:unhideWhenUsed/>
    <w:rsid w:val="00961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961AE2"/>
    <w:rPr>
      <w:rFonts w:ascii="Courier New" w:eastAsia="Times New Roman" w:hAnsi="Courier New" w:cs="Courier New"/>
      <w:sz w:val="20"/>
      <w:szCs w:val="20"/>
    </w:rPr>
  </w:style>
  <w:style w:type="table" w:customStyle="1" w:styleId="TableGridLight1">
    <w:name w:val="Table Grid Light1"/>
    <w:basedOn w:val="TableNormal"/>
    <w:uiPriority w:val="40"/>
    <w:rsid w:val="009B359D"/>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39"/>
    <w:rsid w:val="00AB118D"/>
    <w:pPr>
      <w:widowControl/>
      <w:autoSpaceDE/>
      <w:autoSpaceDN/>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PCAbstractHeading">
    <w:name w:val="ICMPC AbstractHeading"/>
    <w:uiPriority w:val="99"/>
    <w:rsid w:val="008A5FEA"/>
    <w:pPr>
      <w:widowControl/>
      <w:spacing w:before="180" w:after="60"/>
    </w:pPr>
    <w:rPr>
      <w:rFonts w:ascii="Times New Roman" w:eastAsia="SimSun" w:hAnsi="Times New Roman" w:cs="Times New Roman"/>
      <w:b/>
      <w:bCs/>
      <w:color w:val="000000"/>
      <w:sz w:val="24"/>
      <w:szCs w:val="24"/>
      <w:lang w:eastAsia="zh-CN"/>
    </w:rPr>
  </w:style>
  <w:style w:type="character" w:customStyle="1" w:styleId="hiddenspellerror">
    <w:name w:val="hiddenspellerror"/>
    <w:basedOn w:val="DefaultParagraphFont"/>
    <w:rsid w:val="00A556AA"/>
  </w:style>
  <w:style w:type="character" w:customStyle="1" w:styleId="topic-highlight">
    <w:name w:val="topic-highlight"/>
    <w:basedOn w:val="DefaultParagraphFont"/>
    <w:rsid w:val="00A556AA"/>
  </w:style>
  <w:style w:type="table" w:styleId="MediumList2-Accent1">
    <w:name w:val="Medium List 2 Accent 1"/>
    <w:basedOn w:val="TableNormal"/>
    <w:uiPriority w:val="66"/>
    <w:semiHidden/>
    <w:unhideWhenUsed/>
    <w:rsid w:val="00657456"/>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eorgia">
    <w:name w:val="Georgia"/>
    <w:basedOn w:val="Normal"/>
    <w:link w:val="GeorgiaChar"/>
    <w:qFormat/>
    <w:rsid w:val="001F73C5"/>
    <w:pPr>
      <w:widowControl/>
      <w:autoSpaceDE/>
      <w:autoSpaceDN/>
      <w:spacing w:after="160" w:line="276" w:lineRule="auto"/>
      <w:jc w:val="both"/>
    </w:pPr>
    <w:rPr>
      <w:rFonts w:ascii="Georgia" w:eastAsiaTheme="minorHAnsi" w:hAnsi="Georgia" w:cstheme="minorBidi"/>
      <w:sz w:val="24"/>
      <w:lang w:bidi="ar-SA"/>
    </w:rPr>
  </w:style>
  <w:style w:type="character" w:customStyle="1" w:styleId="GeorgiaChar">
    <w:name w:val="Georgia Char"/>
    <w:basedOn w:val="DefaultParagraphFont"/>
    <w:link w:val="Georgia"/>
    <w:rsid w:val="001F73C5"/>
    <w:rPr>
      <w:rFonts w:ascii="Georgia" w:hAnsi="Georgia"/>
      <w:sz w:val="24"/>
    </w:rPr>
  </w:style>
  <w:style w:type="table" w:customStyle="1" w:styleId="PlainTable31">
    <w:name w:val="Plain Table 31"/>
    <w:basedOn w:val="TableNormal"/>
    <w:uiPriority w:val="43"/>
    <w:rsid w:val="00103101"/>
    <w:pPr>
      <w:widowControl/>
      <w:autoSpaceDE/>
      <w:autoSpaceDN/>
    </w:pPr>
    <w:rPr>
      <w:lang w:val="en-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A6330"/>
    <w:pPr>
      <w:widowControl/>
      <w:autoSpaceDE/>
      <w:autoSpaceDN/>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3373E"/>
    <w:rPr>
      <w:sz w:val="16"/>
      <w:szCs w:val="16"/>
    </w:rPr>
  </w:style>
  <w:style w:type="paragraph" w:styleId="CommentText">
    <w:name w:val="annotation text"/>
    <w:basedOn w:val="Normal"/>
    <w:link w:val="CommentTextChar"/>
    <w:uiPriority w:val="99"/>
    <w:semiHidden/>
    <w:unhideWhenUsed/>
    <w:rsid w:val="0013373E"/>
    <w:rPr>
      <w:sz w:val="20"/>
      <w:szCs w:val="20"/>
    </w:rPr>
  </w:style>
  <w:style w:type="character" w:customStyle="1" w:styleId="CommentTextChar">
    <w:name w:val="Comment Text Char"/>
    <w:basedOn w:val="DefaultParagraphFont"/>
    <w:link w:val="CommentText"/>
    <w:uiPriority w:val="99"/>
    <w:semiHidden/>
    <w:rsid w:val="001337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3373E"/>
    <w:rPr>
      <w:b/>
      <w:bCs/>
    </w:rPr>
  </w:style>
  <w:style w:type="character" w:customStyle="1" w:styleId="CommentSubjectChar">
    <w:name w:val="Comment Subject Char"/>
    <w:basedOn w:val="CommentTextChar"/>
    <w:link w:val="CommentSubject"/>
    <w:uiPriority w:val="99"/>
    <w:semiHidden/>
    <w:rsid w:val="001337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33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3E"/>
    <w:rPr>
      <w:rFonts w:ascii="Segoe UI" w:eastAsia="Times New Roman" w:hAnsi="Segoe UI" w:cs="Segoe UI"/>
      <w:sz w:val="18"/>
      <w:szCs w:val="18"/>
      <w:lang w:bidi="en-US"/>
    </w:rPr>
  </w:style>
  <w:style w:type="paragraph" w:customStyle="1" w:styleId="Pa8">
    <w:name w:val="Pa8"/>
    <w:basedOn w:val="Normal"/>
    <w:next w:val="Normal"/>
    <w:uiPriority w:val="99"/>
    <w:rsid w:val="00081EEC"/>
    <w:pPr>
      <w:widowControl/>
      <w:adjustRightInd w:val="0"/>
      <w:spacing w:line="171" w:lineRule="atLeast"/>
    </w:pPr>
    <w:rPr>
      <w:rFonts w:ascii="Arial" w:eastAsiaTheme="minorHAnsi" w:hAnsi="Arial" w:cs="Arial"/>
      <w:sz w:val="24"/>
      <w:szCs w:val="24"/>
      <w:lang w:bidi="ar-SA"/>
    </w:rPr>
  </w:style>
  <w:style w:type="paragraph" w:customStyle="1" w:styleId="desc">
    <w:name w:val="desc"/>
    <w:basedOn w:val="Normal"/>
    <w:rsid w:val="00D44591"/>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spasi 2 taiiii Char,VDN_1 Char"/>
    <w:basedOn w:val="DefaultParagraphFont"/>
    <w:link w:val="ListParagraph"/>
    <w:uiPriority w:val="34"/>
    <w:qFormat/>
    <w:rsid w:val="0014090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5B5D"/>
    <w:rPr>
      <w:color w:val="800080" w:themeColor="followedHyperlink"/>
      <w:u w:val="single"/>
    </w:rPr>
  </w:style>
  <w:style w:type="character" w:customStyle="1" w:styleId="Heading4Char">
    <w:name w:val="Heading 4 Char"/>
    <w:basedOn w:val="DefaultParagraphFont"/>
    <w:link w:val="Heading4"/>
    <w:uiPriority w:val="9"/>
    <w:rsid w:val="00F30C23"/>
    <w:rPr>
      <w:rFonts w:asciiTheme="majorHAnsi" w:eastAsiaTheme="majorEastAsia" w:hAnsiTheme="majorHAnsi" w:cstheme="majorBidi"/>
      <w:i/>
      <w:iCs/>
      <w:color w:val="365F91" w:themeColor="accent1" w:themeShade="BF"/>
      <w:lang w:bidi="en-US"/>
    </w:rPr>
  </w:style>
  <w:style w:type="paragraph" w:styleId="Caption">
    <w:name w:val="caption"/>
    <w:aliases w:val="Judul Tabel,Gambar,dan Lampiran"/>
    <w:basedOn w:val="Normal"/>
    <w:next w:val="Normal"/>
    <w:uiPriority w:val="35"/>
    <w:unhideWhenUsed/>
    <w:qFormat/>
    <w:rsid w:val="00F30C23"/>
    <w:pPr>
      <w:widowControl/>
      <w:autoSpaceDE/>
      <w:autoSpaceDN/>
      <w:spacing w:line="360" w:lineRule="auto"/>
      <w:ind w:firstLine="284"/>
      <w:jc w:val="lowKashida"/>
    </w:pPr>
    <w:rPr>
      <w:b/>
      <w:bCs/>
      <w:sz w:val="20"/>
      <w:szCs w:val="20"/>
      <w:lang w:bidi="ar-SA"/>
    </w:rPr>
  </w:style>
  <w:style w:type="character" w:customStyle="1" w:styleId="Heading3Char">
    <w:name w:val="Heading 3 Char"/>
    <w:basedOn w:val="DefaultParagraphFont"/>
    <w:link w:val="Heading3"/>
    <w:uiPriority w:val="9"/>
    <w:semiHidden/>
    <w:rsid w:val="00287534"/>
    <w:rPr>
      <w:rFonts w:asciiTheme="majorHAnsi" w:eastAsiaTheme="majorEastAsia" w:hAnsiTheme="majorHAnsi" w:cstheme="majorBidi"/>
      <w:color w:val="243F60" w:themeColor="accent1" w:themeShade="7F"/>
      <w:sz w:val="24"/>
      <w:szCs w:val="24"/>
      <w:lang w:bidi="en-US"/>
    </w:rPr>
  </w:style>
  <w:style w:type="table" w:styleId="LightShading">
    <w:name w:val="Light Shading"/>
    <w:basedOn w:val="TableNormal"/>
    <w:uiPriority w:val="60"/>
    <w:unhideWhenUsed/>
    <w:rsid w:val="00FE2DCA"/>
    <w:pPr>
      <w:widowControl/>
      <w:autoSpaceDE/>
      <w:autoSpaceDN/>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675E2"/>
    <w:pPr>
      <w:widowControl/>
      <w:autoSpaceDE/>
      <w:autoSpaceDN/>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F24A1"/>
    <w:pPr>
      <w:widowControl/>
      <w:autoSpaceDE/>
      <w:autoSpaceDN/>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ibliography">
    <w:name w:val="Bibliography"/>
    <w:basedOn w:val="Normal"/>
    <w:next w:val="Normal"/>
    <w:uiPriority w:val="37"/>
    <w:semiHidden/>
    <w:unhideWhenUsed/>
    <w:rsid w:val="00654798"/>
  </w:style>
  <w:style w:type="table" w:styleId="PlainTable2">
    <w:name w:val="Plain Table 2"/>
    <w:basedOn w:val="TableNormal"/>
    <w:uiPriority w:val="42"/>
    <w:rsid w:val="00080325"/>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0F441A"/>
    <w:pPr>
      <w:widowControl/>
      <w:autoSpaceDE/>
      <w:autoSpaceDN/>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5">
    <w:name w:val="Table Grid5"/>
    <w:basedOn w:val="TableNormal"/>
    <w:next w:val="TableGrid"/>
    <w:uiPriority w:val="39"/>
    <w:rsid w:val="000B13C6"/>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21FD"/>
    <w:pPr>
      <w:widowControl/>
      <w:autoSpaceDE/>
      <w:autoSpaceDN/>
    </w:pPr>
    <w:rPr>
      <w:szCs w:val="32"/>
      <w:lang w:bidi="bo-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Accent2">
    <w:name w:val="Light Shading Accent 2"/>
    <w:basedOn w:val="TableNormal"/>
    <w:uiPriority w:val="60"/>
    <w:rsid w:val="00D621FD"/>
    <w:pPr>
      <w:widowControl/>
      <w:autoSpaceDE/>
      <w:autoSpaceDN/>
    </w:pPr>
    <w:rPr>
      <w:color w:val="943634" w:themeColor="accent2" w:themeShade="BF"/>
      <w:szCs w:val="32"/>
      <w:lang w:bidi="bo-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Table2">
    <w:name w:val="List Table 2"/>
    <w:basedOn w:val="TableNormal"/>
    <w:uiPriority w:val="47"/>
    <w:rsid w:val="008E7627"/>
    <w:pPr>
      <w:widowControl/>
      <w:autoSpaceDE/>
      <w:autoSpaceDN/>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36C27"/>
    <w:pPr>
      <w:widowControl/>
      <w:autoSpaceDE/>
      <w:autoSpaceDN/>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uiPriority w:val="99"/>
    <w:semiHidden/>
    <w:unhideWhenUsed/>
    <w:rsid w:val="009D4F99"/>
    <w:pPr>
      <w:spacing w:after="120"/>
    </w:pPr>
    <w:rPr>
      <w:sz w:val="16"/>
      <w:szCs w:val="16"/>
    </w:rPr>
  </w:style>
  <w:style w:type="character" w:customStyle="1" w:styleId="BodyText3Char">
    <w:name w:val="Body Text 3 Char"/>
    <w:basedOn w:val="DefaultParagraphFont"/>
    <w:link w:val="BodyText3"/>
    <w:uiPriority w:val="99"/>
    <w:semiHidden/>
    <w:rsid w:val="009D4F99"/>
    <w:rPr>
      <w:rFonts w:ascii="Times New Roman" w:eastAsia="Times New Roman" w:hAnsi="Times New Roman" w:cs="Times New Roman"/>
      <w:sz w:val="16"/>
      <w:szCs w:val="16"/>
      <w:lang w:bidi="en-US"/>
    </w:rPr>
  </w:style>
  <w:style w:type="table" w:styleId="PlainTable1">
    <w:name w:val="Plain Table 1"/>
    <w:basedOn w:val="TableNormal"/>
    <w:uiPriority w:val="41"/>
    <w:rsid w:val="00397D2E"/>
    <w:pPr>
      <w:widowControl/>
      <w:autoSpaceDE/>
      <w:autoSpaceDN/>
    </w:pPr>
    <w:rPr>
      <w:lang w:val="vi-V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A3151B"/>
    <w:pPr>
      <w:widowControl/>
      <w:autoSpaceDE/>
      <w:autoSpaceDN/>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uiPriority w:val="51"/>
    <w:rsid w:val="00170D2B"/>
    <w:pPr>
      <w:widowControl/>
      <w:autoSpaceDE/>
      <w:autoSpaceDN/>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TDisplayEquation">
    <w:name w:val="MTDisplayEquation"/>
    <w:basedOn w:val="Normal"/>
    <w:next w:val="Normal"/>
    <w:link w:val="MTDisplayEquationChar"/>
    <w:rsid w:val="00364D91"/>
    <w:pPr>
      <w:widowControl/>
      <w:tabs>
        <w:tab w:val="center" w:pos="4520"/>
        <w:tab w:val="right" w:pos="9020"/>
      </w:tabs>
      <w:autoSpaceDE/>
      <w:autoSpaceDN/>
      <w:spacing w:after="160" w:line="259" w:lineRule="auto"/>
      <w:jc w:val="center"/>
    </w:pPr>
    <w:rPr>
      <w:rFonts w:asciiTheme="minorHAnsi" w:eastAsiaTheme="minorHAnsi" w:hAnsiTheme="minorHAnsi" w:cstheme="minorBidi"/>
      <w:lang w:bidi="ar-SA"/>
    </w:rPr>
  </w:style>
  <w:style w:type="character" w:customStyle="1" w:styleId="MTDisplayEquationChar">
    <w:name w:val="MTDisplayEquation Char"/>
    <w:basedOn w:val="DefaultParagraphFont"/>
    <w:link w:val="MTDisplayEquation"/>
    <w:rsid w:val="00364D91"/>
  </w:style>
  <w:style w:type="paragraph" w:customStyle="1" w:styleId="Style5">
    <w:name w:val="Style5"/>
    <w:basedOn w:val="Caption"/>
    <w:link w:val="Style5Char"/>
    <w:qFormat/>
    <w:rsid w:val="00A53ED7"/>
    <w:pPr>
      <w:spacing w:before="120"/>
      <w:ind w:firstLine="0"/>
      <w:jc w:val="center"/>
    </w:pPr>
    <w:rPr>
      <w:rFonts w:eastAsia="Calibri"/>
      <w:sz w:val="28"/>
      <w:szCs w:val="28"/>
      <w:lang w:val="nl-NL"/>
    </w:rPr>
  </w:style>
  <w:style w:type="character" w:customStyle="1" w:styleId="Style5Char">
    <w:name w:val="Style5 Char"/>
    <w:basedOn w:val="DefaultParagraphFont"/>
    <w:link w:val="Style5"/>
    <w:rsid w:val="00A53ED7"/>
    <w:rPr>
      <w:rFonts w:ascii="Times New Roman" w:eastAsia="Calibri" w:hAnsi="Times New Roman" w:cs="Times New Roman"/>
      <w:b/>
      <w:bCs/>
      <w:sz w:val="28"/>
      <w:szCs w:val="28"/>
      <w:lang w:val="nl-NL"/>
    </w:rPr>
  </w:style>
  <w:style w:type="character" w:styleId="Emphasis">
    <w:name w:val="Emphasis"/>
    <w:basedOn w:val="DefaultParagraphFont"/>
    <w:uiPriority w:val="20"/>
    <w:qFormat/>
    <w:rsid w:val="006F4142"/>
    <w:rPr>
      <w:i/>
      <w:iCs/>
    </w:rPr>
  </w:style>
  <w:style w:type="table" w:customStyle="1" w:styleId="TableGrid3">
    <w:name w:val="Table Grid3"/>
    <w:basedOn w:val="TableNormal"/>
    <w:next w:val="TableGrid"/>
    <w:uiPriority w:val="59"/>
    <w:rsid w:val="00B921CB"/>
    <w:pPr>
      <w:widowControl/>
      <w:adjustRightInd w:val="0"/>
      <w:ind w:firstLine="567"/>
      <w:jc w:val="both"/>
    </w:pPr>
    <w:rPr>
      <w:rFonts w:ascii="Book Antiqua" w:eastAsia="Book Antiqua" w:hAnsi="Book Antiqua" w:cs="Book Antiqua"/>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56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0E056A"/>
    <w:rPr>
      <w:sz w:val="20"/>
      <w:szCs w:val="20"/>
    </w:rPr>
  </w:style>
  <w:style w:type="character" w:styleId="FootnoteReference">
    <w:name w:val="footnote reference"/>
    <w:basedOn w:val="DefaultParagraphFont"/>
    <w:uiPriority w:val="99"/>
    <w:semiHidden/>
    <w:rsid w:val="000C6A0E"/>
    <w:rPr>
      <w:vertAlign w:val="superscript"/>
    </w:rPr>
  </w:style>
  <w:style w:type="table" w:customStyle="1" w:styleId="Style10">
    <w:name w:val="_Style 10"/>
    <w:basedOn w:val="TableNormal"/>
    <w:qFormat/>
    <w:rsid w:val="008A3592"/>
    <w:pPr>
      <w:widowControl/>
      <w:autoSpaceDE/>
      <w:autoSpaceDN/>
    </w:pPr>
    <w:rPr>
      <w:rFonts w:eastAsiaTheme="minorEastAsia"/>
      <w:sz w:val="20"/>
      <w:szCs w:val="20"/>
    </w:rPr>
    <w:tblPr>
      <w:tblInd w:w="0" w:type="nil"/>
      <w:tblCellMar>
        <w:top w:w="100" w:type="dxa"/>
        <w:left w:w="100" w:type="dxa"/>
        <w:bottom w:w="100" w:type="dxa"/>
        <w:right w:w="100" w:type="dxa"/>
      </w:tblCellMar>
    </w:tblPr>
  </w:style>
  <w:style w:type="table" w:customStyle="1" w:styleId="Style11">
    <w:name w:val="_Style 11"/>
    <w:basedOn w:val="TableNormal"/>
    <w:qFormat/>
    <w:rsid w:val="00216DA0"/>
    <w:pPr>
      <w:widowControl/>
      <w:autoSpaceDE/>
      <w:autoSpaceDN/>
    </w:pPr>
    <w:rPr>
      <w:rFonts w:eastAsiaTheme="minorEastAsia"/>
      <w:sz w:val="20"/>
      <w:szCs w:val="20"/>
    </w:rPr>
    <w:tblPr>
      <w:tblInd w:w="0" w:type="nil"/>
      <w:tblCellMar>
        <w:top w:w="100" w:type="dxa"/>
        <w:left w:w="100" w:type="dxa"/>
        <w:bottom w:w="100" w:type="dxa"/>
        <w:right w:w="100" w:type="dxa"/>
      </w:tblCellMar>
    </w:tblPr>
  </w:style>
  <w:style w:type="table" w:customStyle="1" w:styleId="Style12">
    <w:name w:val="_Style 12"/>
    <w:basedOn w:val="TableNormal"/>
    <w:qFormat/>
    <w:rsid w:val="008F4F14"/>
    <w:pPr>
      <w:widowControl/>
      <w:autoSpaceDE/>
      <w:autoSpaceDN/>
    </w:pPr>
    <w:rPr>
      <w:rFonts w:eastAsiaTheme="minorEastAsia"/>
      <w:sz w:val="20"/>
      <w:szCs w:val="20"/>
    </w:rPr>
    <w:tblPr>
      <w:tblInd w:w="0" w:type="nil"/>
      <w:tblCellMar>
        <w:top w:w="100" w:type="dxa"/>
        <w:left w:w="100" w:type="dxa"/>
        <w:bottom w:w="100" w:type="dxa"/>
        <w:right w:w="100" w:type="dxa"/>
      </w:tblCellMar>
    </w:tblPr>
  </w:style>
  <w:style w:type="character" w:customStyle="1" w:styleId="y2iqfc">
    <w:name w:val="y2iqfc"/>
    <w:basedOn w:val="DefaultParagraphFont"/>
    <w:rsid w:val="0042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371">
      <w:bodyDiv w:val="1"/>
      <w:marLeft w:val="0"/>
      <w:marRight w:val="0"/>
      <w:marTop w:val="0"/>
      <w:marBottom w:val="0"/>
      <w:divBdr>
        <w:top w:val="none" w:sz="0" w:space="0" w:color="auto"/>
        <w:left w:val="none" w:sz="0" w:space="0" w:color="auto"/>
        <w:bottom w:val="none" w:sz="0" w:space="0" w:color="auto"/>
        <w:right w:val="none" w:sz="0" w:space="0" w:color="auto"/>
      </w:divBdr>
    </w:div>
    <w:div w:id="5062269">
      <w:bodyDiv w:val="1"/>
      <w:marLeft w:val="0"/>
      <w:marRight w:val="0"/>
      <w:marTop w:val="0"/>
      <w:marBottom w:val="0"/>
      <w:divBdr>
        <w:top w:val="none" w:sz="0" w:space="0" w:color="auto"/>
        <w:left w:val="none" w:sz="0" w:space="0" w:color="auto"/>
        <w:bottom w:val="none" w:sz="0" w:space="0" w:color="auto"/>
        <w:right w:val="none" w:sz="0" w:space="0" w:color="auto"/>
      </w:divBdr>
    </w:div>
    <w:div w:id="5596003">
      <w:bodyDiv w:val="1"/>
      <w:marLeft w:val="0"/>
      <w:marRight w:val="0"/>
      <w:marTop w:val="0"/>
      <w:marBottom w:val="0"/>
      <w:divBdr>
        <w:top w:val="none" w:sz="0" w:space="0" w:color="auto"/>
        <w:left w:val="none" w:sz="0" w:space="0" w:color="auto"/>
        <w:bottom w:val="none" w:sz="0" w:space="0" w:color="auto"/>
        <w:right w:val="none" w:sz="0" w:space="0" w:color="auto"/>
      </w:divBdr>
    </w:div>
    <w:div w:id="11341044">
      <w:bodyDiv w:val="1"/>
      <w:marLeft w:val="0"/>
      <w:marRight w:val="0"/>
      <w:marTop w:val="0"/>
      <w:marBottom w:val="0"/>
      <w:divBdr>
        <w:top w:val="none" w:sz="0" w:space="0" w:color="auto"/>
        <w:left w:val="none" w:sz="0" w:space="0" w:color="auto"/>
        <w:bottom w:val="none" w:sz="0" w:space="0" w:color="auto"/>
        <w:right w:val="none" w:sz="0" w:space="0" w:color="auto"/>
      </w:divBdr>
    </w:div>
    <w:div w:id="18045783">
      <w:bodyDiv w:val="1"/>
      <w:marLeft w:val="0"/>
      <w:marRight w:val="0"/>
      <w:marTop w:val="0"/>
      <w:marBottom w:val="0"/>
      <w:divBdr>
        <w:top w:val="none" w:sz="0" w:space="0" w:color="auto"/>
        <w:left w:val="none" w:sz="0" w:space="0" w:color="auto"/>
        <w:bottom w:val="none" w:sz="0" w:space="0" w:color="auto"/>
        <w:right w:val="none" w:sz="0" w:space="0" w:color="auto"/>
      </w:divBdr>
    </w:div>
    <w:div w:id="32973225">
      <w:bodyDiv w:val="1"/>
      <w:marLeft w:val="0"/>
      <w:marRight w:val="0"/>
      <w:marTop w:val="0"/>
      <w:marBottom w:val="0"/>
      <w:divBdr>
        <w:top w:val="none" w:sz="0" w:space="0" w:color="auto"/>
        <w:left w:val="none" w:sz="0" w:space="0" w:color="auto"/>
        <w:bottom w:val="none" w:sz="0" w:space="0" w:color="auto"/>
        <w:right w:val="none" w:sz="0" w:space="0" w:color="auto"/>
      </w:divBdr>
    </w:div>
    <w:div w:id="42871470">
      <w:bodyDiv w:val="1"/>
      <w:marLeft w:val="0"/>
      <w:marRight w:val="0"/>
      <w:marTop w:val="0"/>
      <w:marBottom w:val="0"/>
      <w:divBdr>
        <w:top w:val="none" w:sz="0" w:space="0" w:color="auto"/>
        <w:left w:val="none" w:sz="0" w:space="0" w:color="auto"/>
        <w:bottom w:val="none" w:sz="0" w:space="0" w:color="auto"/>
        <w:right w:val="none" w:sz="0" w:space="0" w:color="auto"/>
      </w:divBdr>
    </w:div>
    <w:div w:id="48307475">
      <w:bodyDiv w:val="1"/>
      <w:marLeft w:val="0"/>
      <w:marRight w:val="0"/>
      <w:marTop w:val="0"/>
      <w:marBottom w:val="0"/>
      <w:divBdr>
        <w:top w:val="none" w:sz="0" w:space="0" w:color="auto"/>
        <w:left w:val="none" w:sz="0" w:space="0" w:color="auto"/>
        <w:bottom w:val="none" w:sz="0" w:space="0" w:color="auto"/>
        <w:right w:val="none" w:sz="0" w:space="0" w:color="auto"/>
      </w:divBdr>
    </w:div>
    <w:div w:id="58329132">
      <w:bodyDiv w:val="1"/>
      <w:marLeft w:val="0"/>
      <w:marRight w:val="0"/>
      <w:marTop w:val="0"/>
      <w:marBottom w:val="0"/>
      <w:divBdr>
        <w:top w:val="none" w:sz="0" w:space="0" w:color="auto"/>
        <w:left w:val="none" w:sz="0" w:space="0" w:color="auto"/>
        <w:bottom w:val="none" w:sz="0" w:space="0" w:color="auto"/>
        <w:right w:val="none" w:sz="0" w:space="0" w:color="auto"/>
      </w:divBdr>
    </w:div>
    <w:div w:id="76488734">
      <w:bodyDiv w:val="1"/>
      <w:marLeft w:val="0"/>
      <w:marRight w:val="0"/>
      <w:marTop w:val="0"/>
      <w:marBottom w:val="0"/>
      <w:divBdr>
        <w:top w:val="none" w:sz="0" w:space="0" w:color="auto"/>
        <w:left w:val="none" w:sz="0" w:space="0" w:color="auto"/>
        <w:bottom w:val="none" w:sz="0" w:space="0" w:color="auto"/>
        <w:right w:val="none" w:sz="0" w:space="0" w:color="auto"/>
      </w:divBdr>
    </w:div>
    <w:div w:id="99222043">
      <w:bodyDiv w:val="1"/>
      <w:marLeft w:val="0"/>
      <w:marRight w:val="0"/>
      <w:marTop w:val="0"/>
      <w:marBottom w:val="0"/>
      <w:divBdr>
        <w:top w:val="none" w:sz="0" w:space="0" w:color="auto"/>
        <w:left w:val="none" w:sz="0" w:space="0" w:color="auto"/>
        <w:bottom w:val="none" w:sz="0" w:space="0" w:color="auto"/>
        <w:right w:val="none" w:sz="0" w:space="0" w:color="auto"/>
      </w:divBdr>
    </w:div>
    <w:div w:id="103160378">
      <w:bodyDiv w:val="1"/>
      <w:marLeft w:val="0"/>
      <w:marRight w:val="0"/>
      <w:marTop w:val="0"/>
      <w:marBottom w:val="0"/>
      <w:divBdr>
        <w:top w:val="none" w:sz="0" w:space="0" w:color="auto"/>
        <w:left w:val="none" w:sz="0" w:space="0" w:color="auto"/>
        <w:bottom w:val="none" w:sz="0" w:space="0" w:color="auto"/>
        <w:right w:val="none" w:sz="0" w:space="0" w:color="auto"/>
      </w:divBdr>
    </w:div>
    <w:div w:id="103620477">
      <w:bodyDiv w:val="1"/>
      <w:marLeft w:val="0"/>
      <w:marRight w:val="0"/>
      <w:marTop w:val="0"/>
      <w:marBottom w:val="0"/>
      <w:divBdr>
        <w:top w:val="none" w:sz="0" w:space="0" w:color="auto"/>
        <w:left w:val="none" w:sz="0" w:space="0" w:color="auto"/>
        <w:bottom w:val="none" w:sz="0" w:space="0" w:color="auto"/>
        <w:right w:val="none" w:sz="0" w:space="0" w:color="auto"/>
      </w:divBdr>
    </w:div>
    <w:div w:id="111754694">
      <w:bodyDiv w:val="1"/>
      <w:marLeft w:val="0"/>
      <w:marRight w:val="0"/>
      <w:marTop w:val="0"/>
      <w:marBottom w:val="0"/>
      <w:divBdr>
        <w:top w:val="none" w:sz="0" w:space="0" w:color="auto"/>
        <w:left w:val="none" w:sz="0" w:space="0" w:color="auto"/>
        <w:bottom w:val="none" w:sz="0" w:space="0" w:color="auto"/>
        <w:right w:val="none" w:sz="0" w:space="0" w:color="auto"/>
      </w:divBdr>
    </w:div>
    <w:div w:id="113713277">
      <w:bodyDiv w:val="1"/>
      <w:marLeft w:val="0"/>
      <w:marRight w:val="0"/>
      <w:marTop w:val="0"/>
      <w:marBottom w:val="0"/>
      <w:divBdr>
        <w:top w:val="none" w:sz="0" w:space="0" w:color="auto"/>
        <w:left w:val="none" w:sz="0" w:space="0" w:color="auto"/>
        <w:bottom w:val="none" w:sz="0" w:space="0" w:color="auto"/>
        <w:right w:val="none" w:sz="0" w:space="0" w:color="auto"/>
      </w:divBdr>
    </w:div>
    <w:div w:id="115879744">
      <w:bodyDiv w:val="1"/>
      <w:marLeft w:val="0"/>
      <w:marRight w:val="0"/>
      <w:marTop w:val="0"/>
      <w:marBottom w:val="0"/>
      <w:divBdr>
        <w:top w:val="none" w:sz="0" w:space="0" w:color="auto"/>
        <w:left w:val="none" w:sz="0" w:space="0" w:color="auto"/>
        <w:bottom w:val="none" w:sz="0" w:space="0" w:color="auto"/>
        <w:right w:val="none" w:sz="0" w:space="0" w:color="auto"/>
      </w:divBdr>
    </w:div>
    <w:div w:id="120920823">
      <w:bodyDiv w:val="1"/>
      <w:marLeft w:val="0"/>
      <w:marRight w:val="0"/>
      <w:marTop w:val="0"/>
      <w:marBottom w:val="0"/>
      <w:divBdr>
        <w:top w:val="none" w:sz="0" w:space="0" w:color="auto"/>
        <w:left w:val="none" w:sz="0" w:space="0" w:color="auto"/>
        <w:bottom w:val="none" w:sz="0" w:space="0" w:color="auto"/>
        <w:right w:val="none" w:sz="0" w:space="0" w:color="auto"/>
      </w:divBdr>
    </w:div>
    <w:div w:id="121922758">
      <w:bodyDiv w:val="1"/>
      <w:marLeft w:val="0"/>
      <w:marRight w:val="0"/>
      <w:marTop w:val="0"/>
      <w:marBottom w:val="0"/>
      <w:divBdr>
        <w:top w:val="none" w:sz="0" w:space="0" w:color="auto"/>
        <w:left w:val="none" w:sz="0" w:space="0" w:color="auto"/>
        <w:bottom w:val="none" w:sz="0" w:space="0" w:color="auto"/>
        <w:right w:val="none" w:sz="0" w:space="0" w:color="auto"/>
      </w:divBdr>
    </w:div>
    <w:div w:id="125242683">
      <w:bodyDiv w:val="1"/>
      <w:marLeft w:val="0"/>
      <w:marRight w:val="0"/>
      <w:marTop w:val="0"/>
      <w:marBottom w:val="0"/>
      <w:divBdr>
        <w:top w:val="none" w:sz="0" w:space="0" w:color="auto"/>
        <w:left w:val="none" w:sz="0" w:space="0" w:color="auto"/>
        <w:bottom w:val="none" w:sz="0" w:space="0" w:color="auto"/>
        <w:right w:val="none" w:sz="0" w:space="0" w:color="auto"/>
      </w:divBdr>
    </w:div>
    <w:div w:id="129322806">
      <w:bodyDiv w:val="1"/>
      <w:marLeft w:val="0"/>
      <w:marRight w:val="0"/>
      <w:marTop w:val="0"/>
      <w:marBottom w:val="0"/>
      <w:divBdr>
        <w:top w:val="none" w:sz="0" w:space="0" w:color="auto"/>
        <w:left w:val="none" w:sz="0" w:space="0" w:color="auto"/>
        <w:bottom w:val="none" w:sz="0" w:space="0" w:color="auto"/>
        <w:right w:val="none" w:sz="0" w:space="0" w:color="auto"/>
      </w:divBdr>
    </w:div>
    <w:div w:id="142896481">
      <w:bodyDiv w:val="1"/>
      <w:marLeft w:val="0"/>
      <w:marRight w:val="0"/>
      <w:marTop w:val="0"/>
      <w:marBottom w:val="0"/>
      <w:divBdr>
        <w:top w:val="none" w:sz="0" w:space="0" w:color="auto"/>
        <w:left w:val="none" w:sz="0" w:space="0" w:color="auto"/>
        <w:bottom w:val="none" w:sz="0" w:space="0" w:color="auto"/>
        <w:right w:val="none" w:sz="0" w:space="0" w:color="auto"/>
      </w:divBdr>
    </w:div>
    <w:div w:id="153229970">
      <w:bodyDiv w:val="1"/>
      <w:marLeft w:val="0"/>
      <w:marRight w:val="0"/>
      <w:marTop w:val="0"/>
      <w:marBottom w:val="0"/>
      <w:divBdr>
        <w:top w:val="none" w:sz="0" w:space="0" w:color="auto"/>
        <w:left w:val="none" w:sz="0" w:space="0" w:color="auto"/>
        <w:bottom w:val="none" w:sz="0" w:space="0" w:color="auto"/>
        <w:right w:val="none" w:sz="0" w:space="0" w:color="auto"/>
      </w:divBdr>
    </w:div>
    <w:div w:id="158889741">
      <w:bodyDiv w:val="1"/>
      <w:marLeft w:val="0"/>
      <w:marRight w:val="0"/>
      <w:marTop w:val="0"/>
      <w:marBottom w:val="0"/>
      <w:divBdr>
        <w:top w:val="none" w:sz="0" w:space="0" w:color="auto"/>
        <w:left w:val="none" w:sz="0" w:space="0" w:color="auto"/>
        <w:bottom w:val="none" w:sz="0" w:space="0" w:color="auto"/>
        <w:right w:val="none" w:sz="0" w:space="0" w:color="auto"/>
      </w:divBdr>
    </w:div>
    <w:div w:id="166016701">
      <w:bodyDiv w:val="1"/>
      <w:marLeft w:val="0"/>
      <w:marRight w:val="0"/>
      <w:marTop w:val="0"/>
      <w:marBottom w:val="0"/>
      <w:divBdr>
        <w:top w:val="none" w:sz="0" w:space="0" w:color="auto"/>
        <w:left w:val="none" w:sz="0" w:space="0" w:color="auto"/>
        <w:bottom w:val="none" w:sz="0" w:space="0" w:color="auto"/>
        <w:right w:val="none" w:sz="0" w:space="0" w:color="auto"/>
      </w:divBdr>
    </w:div>
    <w:div w:id="171384816">
      <w:bodyDiv w:val="1"/>
      <w:marLeft w:val="0"/>
      <w:marRight w:val="0"/>
      <w:marTop w:val="0"/>
      <w:marBottom w:val="0"/>
      <w:divBdr>
        <w:top w:val="none" w:sz="0" w:space="0" w:color="auto"/>
        <w:left w:val="none" w:sz="0" w:space="0" w:color="auto"/>
        <w:bottom w:val="none" w:sz="0" w:space="0" w:color="auto"/>
        <w:right w:val="none" w:sz="0" w:space="0" w:color="auto"/>
      </w:divBdr>
    </w:div>
    <w:div w:id="171996339">
      <w:bodyDiv w:val="1"/>
      <w:marLeft w:val="0"/>
      <w:marRight w:val="0"/>
      <w:marTop w:val="0"/>
      <w:marBottom w:val="0"/>
      <w:divBdr>
        <w:top w:val="none" w:sz="0" w:space="0" w:color="auto"/>
        <w:left w:val="none" w:sz="0" w:space="0" w:color="auto"/>
        <w:bottom w:val="none" w:sz="0" w:space="0" w:color="auto"/>
        <w:right w:val="none" w:sz="0" w:space="0" w:color="auto"/>
      </w:divBdr>
    </w:div>
    <w:div w:id="182859758">
      <w:bodyDiv w:val="1"/>
      <w:marLeft w:val="0"/>
      <w:marRight w:val="0"/>
      <w:marTop w:val="0"/>
      <w:marBottom w:val="0"/>
      <w:divBdr>
        <w:top w:val="none" w:sz="0" w:space="0" w:color="auto"/>
        <w:left w:val="none" w:sz="0" w:space="0" w:color="auto"/>
        <w:bottom w:val="none" w:sz="0" w:space="0" w:color="auto"/>
        <w:right w:val="none" w:sz="0" w:space="0" w:color="auto"/>
      </w:divBdr>
    </w:div>
    <w:div w:id="194856638">
      <w:bodyDiv w:val="1"/>
      <w:marLeft w:val="0"/>
      <w:marRight w:val="0"/>
      <w:marTop w:val="0"/>
      <w:marBottom w:val="0"/>
      <w:divBdr>
        <w:top w:val="none" w:sz="0" w:space="0" w:color="auto"/>
        <w:left w:val="none" w:sz="0" w:space="0" w:color="auto"/>
        <w:bottom w:val="none" w:sz="0" w:space="0" w:color="auto"/>
        <w:right w:val="none" w:sz="0" w:space="0" w:color="auto"/>
      </w:divBdr>
    </w:div>
    <w:div w:id="205141736">
      <w:bodyDiv w:val="1"/>
      <w:marLeft w:val="0"/>
      <w:marRight w:val="0"/>
      <w:marTop w:val="0"/>
      <w:marBottom w:val="0"/>
      <w:divBdr>
        <w:top w:val="none" w:sz="0" w:space="0" w:color="auto"/>
        <w:left w:val="none" w:sz="0" w:space="0" w:color="auto"/>
        <w:bottom w:val="none" w:sz="0" w:space="0" w:color="auto"/>
        <w:right w:val="none" w:sz="0" w:space="0" w:color="auto"/>
      </w:divBdr>
    </w:div>
    <w:div w:id="208693281">
      <w:bodyDiv w:val="1"/>
      <w:marLeft w:val="0"/>
      <w:marRight w:val="0"/>
      <w:marTop w:val="0"/>
      <w:marBottom w:val="0"/>
      <w:divBdr>
        <w:top w:val="none" w:sz="0" w:space="0" w:color="auto"/>
        <w:left w:val="none" w:sz="0" w:space="0" w:color="auto"/>
        <w:bottom w:val="none" w:sz="0" w:space="0" w:color="auto"/>
        <w:right w:val="none" w:sz="0" w:space="0" w:color="auto"/>
      </w:divBdr>
    </w:div>
    <w:div w:id="210189683">
      <w:bodyDiv w:val="1"/>
      <w:marLeft w:val="0"/>
      <w:marRight w:val="0"/>
      <w:marTop w:val="0"/>
      <w:marBottom w:val="0"/>
      <w:divBdr>
        <w:top w:val="none" w:sz="0" w:space="0" w:color="auto"/>
        <w:left w:val="none" w:sz="0" w:space="0" w:color="auto"/>
        <w:bottom w:val="none" w:sz="0" w:space="0" w:color="auto"/>
        <w:right w:val="none" w:sz="0" w:space="0" w:color="auto"/>
      </w:divBdr>
    </w:div>
    <w:div w:id="232549296">
      <w:bodyDiv w:val="1"/>
      <w:marLeft w:val="0"/>
      <w:marRight w:val="0"/>
      <w:marTop w:val="0"/>
      <w:marBottom w:val="0"/>
      <w:divBdr>
        <w:top w:val="none" w:sz="0" w:space="0" w:color="auto"/>
        <w:left w:val="none" w:sz="0" w:space="0" w:color="auto"/>
        <w:bottom w:val="none" w:sz="0" w:space="0" w:color="auto"/>
        <w:right w:val="none" w:sz="0" w:space="0" w:color="auto"/>
      </w:divBdr>
    </w:div>
    <w:div w:id="234365339">
      <w:bodyDiv w:val="1"/>
      <w:marLeft w:val="0"/>
      <w:marRight w:val="0"/>
      <w:marTop w:val="0"/>
      <w:marBottom w:val="0"/>
      <w:divBdr>
        <w:top w:val="none" w:sz="0" w:space="0" w:color="auto"/>
        <w:left w:val="none" w:sz="0" w:space="0" w:color="auto"/>
        <w:bottom w:val="none" w:sz="0" w:space="0" w:color="auto"/>
        <w:right w:val="none" w:sz="0" w:space="0" w:color="auto"/>
      </w:divBdr>
    </w:div>
    <w:div w:id="241793064">
      <w:bodyDiv w:val="1"/>
      <w:marLeft w:val="0"/>
      <w:marRight w:val="0"/>
      <w:marTop w:val="0"/>
      <w:marBottom w:val="0"/>
      <w:divBdr>
        <w:top w:val="none" w:sz="0" w:space="0" w:color="auto"/>
        <w:left w:val="none" w:sz="0" w:space="0" w:color="auto"/>
        <w:bottom w:val="none" w:sz="0" w:space="0" w:color="auto"/>
        <w:right w:val="none" w:sz="0" w:space="0" w:color="auto"/>
      </w:divBdr>
    </w:div>
    <w:div w:id="255289470">
      <w:bodyDiv w:val="1"/>
      <w:marLeft w:val="0"/>
      <w:marRight w:val="0"/>
      <w:marTop w:val="0"/>
      <w:marBottom w:val="0"/>
      <w:divBdr>
        <w:top w:val="none" w:sz="0" w:space="0" w:color="auto"/>
        <w:left w:val="none" w:sz="0" w:space="0" w:color="auto"/>
        <w:bottom w:val="none" w:sz="0" w:space="0" w:color="auto"/>
        <w:right w:val="none" w:sz="0" w:space="0" w:color="auto"/>
      </w:divBdr>
    </w:div>
    <w:div w:id="257060651">
      <w:bodyDiv w:val="1"/>
      <w:marLeft w:val="0"/>
      <w:marRight w:val="0"/>
      <w:marTop w:val="0"/>
      <w:marBottom w:val="0"/>
      <w:divBdr>
        <w:top w:val="none" w:sz="0" w:space="0" w:color="auto"/>
        <w:left w:val="none" w:sz="0" w:space="0" w:color="auto"/>
        <w:bottom w:val="none" w:sz="0" w:space="0" w:color="auto"/>
        <w:right w:val="none" w:sz="0" w:space="0" w:color="auto"/>
      </w:divBdr>
    </w:div>
    <w:div w:id="257098831">
      <w:bodyDiv w:val="1"/>
      <w:marLeft w:val="0"/>
      <w:marRight w:val="0"/>
      <w:marTop w:val="0"/>
      <w:marBottom w:val="0"/>
      <w:divBdr>
        <w:top w:val="none" w:sz="0" w:space="0" w:color="auto"/>
        <w:left w:val="none" w:sz="0" w:space="0" w:color="auto"/>
        <w:bottom w:val="none" w:sz="0" w:space="0" w:color="auto"/>
        <w:right w:val="none" w:sz="0" w:space="0" w:color="auto"/>
      </w:divBdr>
    </w:div>
    <w:div w:id="266432429">
      <w:bodyDiv w:val="1"/>
      <w:marLeft w:val="0"/>
      <w:marRight w:val="0"/>
      <w:marTop w:val="0"/>
      <w:marBottom w:val="0"/>
      <w:divBdr>
        <w:top w:val="none" w:sz="0" w:space="0" w:color="auto"/>
        <w:left w:val="none" w:sz="0" w:space="0" w:color="auto"/>
        <w:bottom w:val="none" w:sz="0" w:space="0" w:color="auto"/>
        <w:right w:val="none" w:sz="0" w:space="0" w:color="auto"/>
      </w:divBdr>
    </w:div>
    <w:div w:id="274408389">
      <w:bodyDiv w:val="1"/>
      <w:marLeft w:val="0"/>
      <w:marRight w:val="0"/>
      <w:marTop w:val="0"/>
      <w:marBottom w:val="0"/>
      <w:divBdr>
        <w:top w:val="none" w:sz="0" w:space="0" w:color="auto"/>
        <w:left w:val="none" w:sz="0" w:space="0" w:color="auto"/>
        <w:bottom w:val="none" w:sz="0" w:space="0" w:color="auto"/>
        <w:right w:val="none" w:sz="0" w:space="0" w:color="auto"/>
      </w:divBdr>
    </w:div>
    <w:div w:id="275062628">
      <w:bodyDiv w:val="1"/>
      <w:marLeft w:val="0"/>
      <w:marRight w:val="0"/>
      <w:marTop w:val="0"/>
      <w:marBottom w:val="0"/>
      <w:divBdr>
        <w:top w:val="none" w:sz="0" w:space="0" w:color="auto"/>
        <w:left w:val="none" w:sz="0" w:space="0" w:color="auto"/>
        <w:bottom w:val="none" w:sz="0" w:space="0" w:color="auto"/>
        <w:right w:val="none" w:sz="0" w:space="0" w:color="auto"/>
      </w:divBdr>
    </w:div>
    <w:div w:id="277494623">
      <w:bodyDiv w:val="1"/>
      <w:marLeft w:val="0"/>
      <w:marRight w:val="0"/>
      <w:marTop w:val="0"/>
      <w:marBottom w:val="0"/>
      <w:divBdr>
        <w:top w:val="none" w:sz="0" w:space="0" w:color="auto"/>
        <w:left w:val="none" w:sz="0" w:space="0" w:color="auto"/>
        <w:bottom w:val="none" w:sz="0" w:space="0" w:color="auto"/>
        <w:right w:val="none" w:sz="0" w:space="0" w:color="auto"/>
      </w:divBdr>
    </w:div>
    <w:div w:id="278148936">
      <w:bodyDiv w:val="1"/>
      <w:marLeft w:val="0"/>
      <w:marRight w:val="0"/>
      <w:marTop w:val="0"/>
      <w:marBottom w:val="0"/>
      <w:divBdr>
        <w:top w:val="none" w:sz="0" w:space="0" w:color="auto"/>
        <w:left w:val="none" w:sz="0" w:space="0" w:color="auto"/>
        <w:bottom w:val="none" w:sz="0" w:space="0" w:color="auto"/>
        <w:right w:val="none" w:sz="0" w:space="0" w:color="auto"/>
      </w:divBdr>
    </w:div>
    <w:div w:id="281351890">
      <w:bodyDiv w:val="1"/>
      <w:marLeft w:val="0"/>
      <w:marRight w:val="0"/>
      <w:marTop w:val="0"/>
      <w:marBottom w:val="0"/>
      <w:divBdr>
        <w:top w:val="none" w:sz="0" w:space="0" w:color="auto"/>
        <w:left w:val="none" w:sz="0" w:space="0" w:color="auto"/>
        <w:bottom w:val="none" w:sz="0" w:space="0" w:color="auto"/>
        <w:right w:val="none" w:sz="0" w:space="0" w:color="auto"/>
      </w:divBdr>
    </w:div>
    <w:div w:id="281619955">
      <w:bodyDiv w:val="1"/>
      <w:marLeft w:val="0"/>
      <w:marRight w:val="0"/>
      <w:marTop w:val="0"/>
      <w:marBottom w:val="0"/>
      <w:divBdr>
        <w:top w:val="none" w:sz="0" w:space="0" w:color="auto"/>
        <w:left w:val="none" w:sz="0" w:space="0" w:color="auto"/>
        <w:bottom w:val="none" w:sz="0" w:space="0" w:color="auto"/>
        <w:right w:val="none" w:sz="0" w:space="0" w:color="auto"/>
      </w:divBdr>
    </w:div>
    <w:div w:id="288703942">
      <w:bodyDiv w:val="1"/>
      <w:marLeft w:val="0"/>
      <w:marRight w:val="0"/>
      <w:marTop w:val="0"/>
      <w:marBottom w:val="0"/>
      <w:divBdr>
        <w:top w:val="none" w:sz="0" w:space="0" w:color="auto"/>
        <w:left w:val="none" w:sz="0" w:space="0" w:color="auto"/>
        <w:bottom w:val="none" w:sz="0" w:space="0" w:color="auto"/>
        <w:right w:val="none" w:sz="0" w:space="0" w:color="auto"/>
      </w:divBdr>
    </w:div>
    <w:div w:id="291252504">
      <w:bodyDiv w:val="1"/>
      <w:marLeft w:val="0"/>
      <w:marRight w:val="0"/>
      <w:marTop w:val="0"/>
      <w:marBottom w:val="0"/>
      <w:divBdr>
        <w:top w:val="none" w:sz="0" w:space="0" w:color="auto"/>
        <w:left w:val="none" w:sz="0" w:space="0" w:color="auto"/>
        <w:bottom w:val="none" w:sz="0" w:space="0" w:color="auto"/>
        <w:right w:val="none" w:sz="0" w:space="0" w:color="auto"/>
      </w:divBdr>
    </w:div>
    <w:div w:id="296108280">
      <w:bodyDiv w:val="1"/>
      <w:marLeft w:val="0"/>
      <w:marRight w:val="0"/>
      <w:marTop w:val="0"/>
      <w:marBottom w:val="0"/>
      <w:divBdr>
        <w:top w:val="none" w:sz="0" w:space="0" w:color="auto"/>
        <w:left w:val="none" w:sz="0" w:space="0" w:color="auto"/>
        <w:bottom w:val="none" w:sz="0" w:space="0" w:color="auto"/>
        <w:right w:val="none" w:sz="0" w:space="0" w:color="auto"/>
      </w:divBdr>
    </w:div>
    <w:div w:id="296230621">
      <w:bodyDiv w:val="1"/>
      <w:marLeft w:val="0"/>
      <w:marRight w:val="0"/>
      <w:marTop w:val="0"/>
      <w:marBottom w:val="0"/>
      <w:divBdr>
        <w:top w:val="none" w:sz="0" w:space="0" w:color="auto"/>
        <w:left w:val="none" w:sz="0" w:space="0" w:color="auto"/>
        <w:bottom w:val="none" w:sz="0" w:space="0" w:color="auto"/>
        <w:right w:val="none" w:sz="0" w:space="0" w:color="auto"/>
      </w:divBdr>
    </w:div>
    <w:div w:id="308436412">
      <w:bodyDiv w:val="1"/>
      <w:marLeft w:val="0"/>
      <w:marRight w:val="0"/>
      <w:marTop w:val="0"/>
      <w:marBottom w:val="0"/>
      <w:divBdr>
        <w:top w:val="none" w:sz="0" w:space="0" w:color="auto"/>
        <w:left w:val="none" w:sz="0" w:space="0" w:color="auto"/>
        <w:bottom w:val="none" w:sz="0" w:space="0" w:color="auto"/>
        <w:right w:val="none" w:sz="0" w:space="0" w:color="auto"/>
      </w:divBdr>
    </w:div>
    <w:div w:id="309019295">
      <w:bodyDiv w:val="1"/>
      <w:marLeft w:val="0"/>
      <w:marRight w:val="0"/>
      <w:marTop w:val="0"/>
      <w:marBottom w:val="0"/>
      <w:divBdr>
        <w:top w:val="none" w:sz="0" w:space="0" w:color="auto"/>
        <w:left w:val="none" w:sz="0" w:space="0" w:color="auto"/>
        <w:bottom w:val="none" w:sz="0" w:space="0" w:color="auto"/>
        <w:right w:val="none" w:sz="0" w:space="0" w:color="auto"/>
      </w:divBdr>
    </w:div>
    <w:div w:id="310061044">
      <w:bodyDiv w:val="1"/>
      <w:marLeft w:val="0"/>
      <w:marRight w:val="0"/>
      <w:marTop w:val="0"/>
      <w:marBottom w:val="0"/>
      <w:divBdr>
        <w:top w:val="none" w:sz="0" w:space="0" w:color="auto"/>
        <w:left w:val="none" w:sz="0" w:space="0" w:color="auto"/>
        <w:bottom w:val="none" w:sz="0" w:space="0" w:color="auto"/>
        <w:right w:val="none" w:sz="0" w:space="0" w:color="auto"/>
      </w:divBdr>
    </w:div>
    <w:div w:id="318072990">
      <w:bodyDiv w:val="1"/>
      <w:marLeft w:val="0"/>
      <w:marRight w:val="0"/>
      <w:marTop w:val="0"/>
      <w:marBottom w:val="0"/>
      <w:divBdr>
        <w:top w:val="none" w:sz="0" w:space="0" w:color="auto"/>
        <w:left w:val="none" w:sz="0" w:space="0" w:color="auto"/>
        <w:bottom w:val="none" w:sz="0" w:space="0" w:color="auto"/>
        <w:right w:val="none" w:sz="0" w:space="0" w:color="auto"/>
      </w:divBdr>
    </w:div>
    <w:div w:id="336541219">
      <w:bodyDiv w:val="1"/>
      <w:marLeft w:val="0"/>
      <w:marRight w:val="0"/>
      <w:marTop w:val="0"/>
      <w:marBottom w:val="0"/>
      <w:divBdr>
        <w:top w:val="none" w:sz="0" w:space="0" w:color="auto"/>
        <w:left w:val="none" w:sz="0" w:space="0" w:color="auto"/>
        <w:bottom w:val="none" w:sz="0" w:space="0" w:color="auto"/>
        <w:right w:val="none" w:sz="0" w:space="0" w:color="auto"/>
      </w:divBdr>
    </w:div>
    <w:div w:id="350768363">
      <w:bodyDiv w:val="1"/>
      <w:marLeft w:val="0"/>
      <w:marRight w:val="0"/>
      <w:marTop w:val="0"/>
      <w:marBottom w:val="0"/>
      <w:divBdr>
        <w:top w:val="none" w:sz="0" w:space="0" w:color="auto"/>
        <w:left w:val="none" w:sz="0" w:space="0" w:color="auto"/>
        <w:bottom w:val="none" w:sz="0" w:space="0" w:color="auto"/>
        <w:right w:val="none" w:sz="0" w:space="0" w:color="auto"/>
      </w:divBdr>
    </w:div>
    <w:div w:id="360862732">
      <w:bodyDiv w:val="1"/>
      <w:marLeft w:val="0"/>
      <w:marRight w:val="0"/>
      <w:marTop w:val="0"/>
      <w:marBottom w:val="0"/>
      <w:divBdr>
        <w:top w:val="none" w:sz="0" w:space="0" w:color="auto"/>
        <w:left w:val="none" w:sz="0" w:space="0" w:color="auto"/>
        <w:bottom w:val="none" w:sz="0" w:space="0" w:color="auto"/>
        <w:right w:val="none" w:sz="0" w:space="0" w:color="auto"/>
      </w:divBdr>
    </w:div>
    <w:div w:id="376512855">
      <w:bodyDiv w:val="1"/>
      <w:marLeft w:val="0"/>
      <w:marRight w:val="0"/>
      <w:marTop w:val="0"/>
      <w:marBottom w:val="0"/>
      <w:divBdr>
        <w:top w:val="none" w:sz="0" w:space="0" w:color="auto"/>
        <w:left w:val="none" w:sz="0" w:space="0" w:color="auto"/>
        <w:bottom w:val="none" w:sz="0" w:space="0" w:color="auto"/>
        <w:right w:val="none" w:sz="0" w:space="0" w:color="auto"/>
      </w:divBdr>
    </w:div>
    <w:div w:id="380517386">
      <w:bodyDiv w:val="1"/>
      <w:marLeft w:val="0"/>
      <w:marRight w:val="0"/>
      <w:marTop w:val="0"/>
      <w:marBottom w:val="0"/>
      <w:divBdr>
        <w:top w:val="none" w:sz="0" w:space="0" w:color="auto"/>
        <w:left w:val="none" w:sz="0" w:space="0" w:color="auto"/>
        <w:bottom w:val="none" w:sz="0" w:space="0" w:color="auto"/>
        <w:right w:val="none" w:sz="0" w:space="0" w:color="auto"/>
      </w:divBdr>
    </w:div>
    <w:div w:id="383872666">
      <w:bodyDiv w:val="1"/>
      <w:marLeft w:val="0"/>
      <w:marRight w:val="0"/>
      <w:marTop w:val="0"/>
      <w:marBottom w:val="0"/>
      <w:divBdr>
        <w:top w:val="none" w:sz="0" w:space="0" w:color="auto"/>
        <w:left w:val="none" w:sz="0" w:space="0" w:color="auto"/>
        <w:bottom w:val="none" w:sz="0" w:space="0" w:color="auto"/>
        <w:right w:val="none" w:sz="0" w:space="0" w:color="auto"/>
      </w:divBdr>
    </w:div>
    <w:div w:id="387151374">
      <w:bodyDiv w:val="1"/>
      <w:marLeft w:val="0"/>
      <w:marRight w:val="0"/>
      <w:marTop w:val="0"/>
      <w:marBottom w:val="0"/>
      <w:divBdr>
        <w:top w:val="none" w:sz="0" w:space="0" w:color="auto"/>
        <w:left w:val="none" w:sz="0" w:space="0" w:color="auto"/>
        <w:bottom w:val="none" w:sz="0" w:space="0" w:color="auto"/>
        <w:right w:val="none" w:sz="0" w:space="0" w:color="auto"/>
      </w:divBdr>
    </w:div>
    <w:div w:id="400444746">
      <w:bodyDiv w:val="1"/>
      <w:marLeft w:val="0"/>
      <w:marRight w:val="0"/>
      <w:marTop w:val="0"/>
      <w:marBottom w:val="0"/>
      <w:divBdr>
        <w:top w:val="none" w:sz="0" w:space="0" w:color="auto"/>
        <w:left w:val="none" w:sz="0" w:space="0" w:color="auto"/>
        <w:bottom w:val="none" w:sz="0" w:space="0" w:color="auto"/>
        <w:right w:val="none" w:sz="0" w:space="0" w:color="auto"/>
      </w:divBdr>
    </w:div>
    <w:div w:id="402414692">
      <w:bodyDiv w:val="1"/>
      <w:marLeft w:val="0"/>
      <w:marRight w:val="0"/>
      <w:marTop w:val="0"/>
      <w:marBottom w:val="0"/>
      <w:divBdr>
        <w:top w:val="none" w:sz="0" w:space="0" w:color="auto"/>
        <w:left w:val="none" w:sz="0" w:space="0" w:color="auto"/>
        <w:bottom w:val="none" w:sz="0" w:space="0" w:color="auto"/>
        <w:right w:val="none" w:sz="0" w:space="0" w:color="auto"/>
      </w:divBdr>
    </w:div>
    <w:div w:id="412238383">
      <w:bodyDiv w:val="1"/>
      <w:marLeft w:val="0"/>
      <w:marRight w:val="0"/>
      <w:marTop w:val="0"/>
      <w:marBottom w:val="0"/>
      <w:divBdr>
        <w:top w:val="none" w:sz="0" w:space="0" w:color="auto"/>
        <w:left w:val="none" w:sz="0" w:space="0" w:color="auto"/>
        <w:bottom w:val="none" w:sz="0" w:space="0" w:color="auto"/>
        <w:right w:val="none" w:sz="0" w:space="0" w:color="auto"/>
      </w:divBdr>
    </w:div>
    <w:div w:id="412436348">
      <w:bodyDiv w:val="1"/>
      <w:marLeft w:val="0"/>
      <w:marRight w:val="0"/>
      <w:marTop w:val="0"/>
      <w:marBottom w:val="0"/>
      <w:divBdr>
        <w:top w:val="none" w:sz="0" w:space="0" w:color="auto"/>
        <w:left w:val="none" w:sz="0" w:space="0" w:color="auto"/>
        <w:bottom w:val="none" w:sz="0" w:space="0" w:color="auto"/>
        <w:right w:val="none" w:sz="0" w:space="0" w:color="auto"/>
      </w:divBdr>
    </w:div>
    <w:div w:id="413818814">
      <w:bodyDiv w:val="1"/>
      <w:marLeft w:val="0"/>
      <w:marRight w:val="0"/>
      <w:marTop w:val="0"/>
      <w:marBottom w:val="0"/>
      <w:divBdr>
        <w:top w:val="none" w:sz="0" w:space="0" w:color="auto"/>
        <w:left w:val="none" w:sz="0" w:space="0" w:color="auto"/>
        <w:bottom w:val="none" w:sz="0" w:space="0" w:color="auto"/>
        <w:right w:val="none" w:sz="0" w:space="0" w:color="auto"/>
      </w:divBdr>
    </w:div>
    <w:div w:id="414786370">
      <w:bodyDiv w:val="1"/>
      <w:marLeft w:val="0"/>
      <w:marRight w:val="0"/>
      <w:marTop w:val="0"/>
      <w:marBottom w:val="0"/>
      <w:divBdr>
        <w:top w:val="none" w:sz="0" w:space="0" w:color="auto"/>
        <w:left w:val="none" w:sz="0" w:space="0" w:color="auto"/>
        <w:bottom w:val="none" w:sz="0" w:space="0" w:color="auto"/>
        <w:right w:val="none" w:sz="0" w:space="0" w:color="auto"/>
      </w:divBdr>
    </w:div>
    <w:div w:id="423720626">
      <w:bodyDiv w:val="1"/>
      <w:marLeft w:val="0"/>
      <w:marRight w:val="0"/>
      <w:marTop w:val="0"/>
      <w:marBottom w:val="0"/>
      <w:divBdr>
        <w:top w:val="none" w:sz="0" w:space="0" w:color="auto"/>
        <w:left w:val="none" w:sz="0" w:space="0" w:color="auto"/>
        <w:bottom w:val="none" w:sz="0" w:space="0" w:color="auto"/>
        <w:right w:val="none" w:sz="0" w:space="0" w:color="auto"/>
      </w:divBdr>
    </w:div>
    <w:div w:id="432895149">
      <w:bodyDiv w:val="1"/>
      <w:marLeft w:val="0"/>
      <w:marRight w:val="0"/>
      <w:marTop w:val="0"/>
      <w:marBottom w:val="0"/>
      <w:divBdr>
        <w:top w:val="none" w:sz="0" w:space="0" w:color="auto"/>
        <w:left w:val="none" w:sz="0" w:space="0" w:color="auto"/>
        <w:bottom w:val="none" w:sz="0" w:space="0" w:color="auto"/>
        <w:right w:val="none" w:sz="0" w:space="0" w:color="auto"/>
      </w:divBdr>
    </w:div>
    <w:div w:id="434180751">
      <w:bodyDiv w:val="1"/>
      <w:marLeft w:val="0"/>
      <w:marRight w:val="0"/>
      <w:marTop w:val="0"/>
      <w:marBottom w:val="0"/>
      <w:divBdr>
        <w:top w:val="none" w:sz="0" w:space="0" w:color="auto"/>
        <w:left w:val="none" w:sz="0" w:space="0" w:color="auto"/>
        <w:bottom w:val="none" w:sz="0" w:space="0" w:color="auto"/>
        <w:right w:val="none" w:sz="0" w:space="0" w:color="auto"/>
      </w:divBdr>
      <w:divsChild>
        <w:div w:id="1628702774">
          <w:marLeft w:val="547"/>
          <w:marRight w:val="0"/>
          <w:marTop w:val="0"/>
          <w:marBottom w:val="0"/>
          <w:divBdr>
            <w:top w:val="none" w:sz="0" w:space="0" w:color="auto"/>
            <w:left w:val="none" w:sz="0" w:space="0" w:color="auto"/>
            <w:bottom w:val="none" w:sz="0" w:space="0" w:color="auto"/>
            <w:right w:val="none" w:sz="0" w:space="0" w:color="auto"/>
          </w:divBdr>
        </w:div>
      </w:divsChild>
    </w:div>
    <w:div w:id="435905692">
      <w:bodyDiv w:val="1"/>
      <w:marLeft w:val="0"/>
      <w:marRight w:val="0"/>
      <w:marTop w:val="0"/>
      <w:marBottom w:val="0"/>
      <w:divBdr>
        <w:top w:val="none" w:sz="0" w:space="0" w:color="auto"/>
        <w:left w:val="none" w:sz="0" w:space="0" w:color="auto"/>
        <w:bottom w:val="none" w:sz="0" w:space="0" w:color="auto"/>
        <w:right w:val="none" w:sz="0" w:space="0" w:color="auto"/>
      </w:divBdr>
    </w:div>
    <w:div w:id="440103834">
      <w:bodyDiv w:val="1"/>
      <w:marLeft w:val="0"/>
      <w:marRight w:val="0"/>
      <w:marTop w:val="0"/>
      <w:marBottom w:val="0"/>
      <w:divBdr>
        <w:top w:val="none" w:sz="0" w:space="0" w:color="auto"/>
        <w:left w:val="none" w:sz="0" w:space="0" w:color="auto"/>
        <w:bottom w:val="none" w:sz="0" w:space="0" w:color="auto"/>
        <w:right w:val="none" w:sz="0" w:space="0" w:color="auto"/>
      </w:divBdr>
    </w:div>
    <w:div w:id="444613731">
      <w:bodyDiv w:val="1"/>
      <w:marLeft w:val="0"/>
      <w:marRight w:val="0"/>
      <w:marTop w:val="0"/>
      <w:marBottom w:val="0"/>
      <w:divBdr>
        <w:top w:val="none" w:sz="0" w:space="0" w:color="auto"/>
        <w:left w:val="none" w:sz="0" w:space="0" w:color="auto"/>
        <w:bottom w:val="none" w:sz="0" w:space="0" w:color="auto"/>
        <w:right w:val="none" w:sz="0" w:space="0" w:color="auto"/>
      </w:divBdr>
    </w:div>
    <w:div w:id="453713206">
      <w:bodyDiv w:val="1"/>
      <w:marLeft w:val="0"/>
      <w:marRight w:val="0"/>
      <w:marTop w:val="0"/>
      <w:marBottom w:val="0"/>
      <w:divBdr>
        <w:top w:val="none" w:sz="0" w:space="0" w:color="auto"/>
        <w:left w:val="none" w:sz="0" w:space="0" w:color="auto"/>
        <w:bottom w:val="none" w:sz="0" w:space="0" w:color="auto"/>
        <w:right w:val="none" w:sz="0" w:space="0" w:color="auto"/>
      </w:divBdr>
    </w:div>
    <w:div w:id="477309031">
      <w:bodyDiv w:val="1"/>
      <w:marLeft w:val="0"/>
      <w:marRight w:val="0"/>
      <w:marTop w:val="0"/>
      <w:marBottom w:val="0"/>
      <w:divBdr>
        <w:top w:val="none" w:sz="0" w:space="0" w:color="auto"/>
        <w:left w:val="none" w:sz="0" w:space="0" w:color="auto"/>
        <w:bottom w:val="none" w:sz="0" w:space="0" w:color="auto"/>
        <w:right w:val="none" w:sz="0" w:space="0" w:color="auto"/>
      </w:divBdr>
    </w:div>
    <w:div w:id="480123689">
      <w:bodyDiv w:val="1"/>
      <w:marLeft w:val="0"/>
      <w:marRight w:val="0"/>
      <w:marTop w:val="0"/>
      <w:marBottom w:val="0"/>
      <w:divBdr>
        <w:top w:val="none" w:sz="0" w:space="0" w:color="auto"/>
        <w:left w:val="none" w:sz="0" w:space="0" w:color="auto"/>
        <w:bottom w:val="none" w:sz="0" w:space="0" w:color="auto"/>
        <w:right w:val="none" w:sz="0" w:space="0" w:color="auto"/>
      </w:divBdr>
    </w:div>
    <w:div w:id="497843637">
      <w:bodyDiv w:val="1"/>
      <w:marLeft w:val="0"/>
      <w:marRight w:val="0"/>
      <w:marTop w:val="0"/>
      <w:marBottom w:val="0"/>
      <w:divBdr>
        <w:top w:val="none" w:sz="0" w:space="0" w:color="auto"/>
        <w:left w:val="none" w:sz="0" w:space="0" w:color="auto"/>
        <w:bottom w:val="none" w:sz="0" w:space="0" w:color="auto"/>
        <w:right w:val="none" w:sz="0" w:space="0" w:color="auto"/>
      </w:divBdr>
    </w:div>
    <w:div w:id="503008554">
      <w:bodyDiv w:val="1"/>
      <w:marLeft w:val="0"/>
      <w:marRight w:val="0"/>
      <w:marTop w:val="0"/>
      <w:marBottom w:val="0"/>
      <w:divBdr>
        <w:top w:val="none" w:sz="0" w:space="0" w:color="auto"/>
        <w:left w:val="none" w:sz="0" w:space="0" w:color="auto"/>
        <w:bottom w:val="none" w:sz="0" w:space="0" w:color="auto"/>
        <w:right w:val="none" w:sz="0" w:space="0" w:color="auto"/>
      </w:divBdr>
    </w:div>
    <w:div w:id="509829841">
      <w:bodyDiv w:val="1"/>
      <w:marLeft w:val="0"/>
      <w:marRight w:val="0"/>
      <w:marTop w:val="0"/>
      <w:marBottom w:val="0"/>
      <w:divBdr>
        <w:top w:val="none" w:sz="0" w:space="0" w:color="auto"/>
        <w:left w:val="none" w:sz="0" w:space="0" w:color="auto"/>
        <w:bottom w:val="none" w:sz="0" w:space="0" w:color="auto"/>
        <w:right w:val="none" w:sz="0" w:space="0" w:color="auto"/>
      </w:divBdr>
    </w:div>
    <w:div w:id="510222255">
      <w:bodyDiv w:val="1"/>
      <w:marLeft w:val="0"/>
      <w:marRight w:val="0"/>
      <w:marTop w:val="0"/>
      <w:marBottom w:val="0"/>
      <w:divBdr>
        <w:top w:val="none" w:sz="0" w:space="0" w:color="auto"/>
        <w:left w:val="none" w:sz="0" w:space="0" w:color="auto"/>
        <w:bottom w:val="none" w:sz="0" w:space="0" w:color="auto"/>
        <w:right w:val="none" w:sz="0" w:space="0" w:color="auto"/>
      </w:divBdr>
    </w:div>
    <w:div w:id="518273373">
      <w:bodyDiv w:val="1"/>
      <w:marLeft w:val="0"/>
      <w:marRight w:val="0"/>
      <w:marTop w:val="0"/>
      <w:marBottom w:val="0"/>
      <w:divBdr>
        <w:top w:val="none" w:sz="0" w:space="0" w:color="auto"/>
        <w:left w:val="none" w:sz="0" w:space="0" w:color="auto"/>
        <w:bottom w:val="none" w:sz="0" w:space="0" w:color="auto"/>
        <w:right w:val="none" w:sz="0" w:space="0" w:color="auto"/>
      </w:divBdr>
    </w:div>
    <w:div w:id="532035290">
      <w:bodyDiv w:val="1"/>
      <w:marLeft w:val="0"/>
      <w:marRight w:val="0"/>
      <w:marTop w:val="0"/>
      <w:marBottom w:val="0"/>
      <w:divBdr>
        <w:top w:val="none" w:sz="0" w:space="0" w:color="auto"/>
        <w:left w:val="none" w:sz="0" w:space="0" w:color="auto"/>
        <w:bottom w:val="none" w:sz="0" w:space="0" w:color="auto"/>
        <w:right w:val="none" w:sz="0" w:space="0" w:color="auto"/>
      </w:divBdr>
    </w:div>
    <w:div w:id="535847111">
      <w:bodyDiv w:val="1"/>
      <w:marLeft w:val="0"/>
      <w:marRight w:val="0"/>
      <w:marTop w:val="0"/>
      <w:marBottom w:val="0"/>
      <w:divBdr>
        <w:top w:val="none" w:sz="0" w:space="0" w:color="auto"/>
        <w:left w:val="none" w:sz="0" w:space="0" w:color="auto"/>
        <w:bottom w:val="none" w:sz="0" w:space="0" w:color="auto"/>
        <w:right w:val="none" w:sz="0" w:space="0" w:color="auto"/>
      </w:divBdr>
    </w:div>
    <w:div w:id="557253687">
      <w:bodyDiv w:val="1"/>
      <w:marLeft w:val="0"/>
      <w:marRight w:val="0"/>
      <w:marTop w:val="0"/>
      <w:marBottom w:val="0"/>
      <w:divBdr>
        <w:top w:val="none" w:sz="0" w:space="0" w:color="auto"/>
        <w:left w:val="none" w:sz="0" w:space="0" w:color="auto"/>
        <w:bottom w:val="none" w:sz="0" w:space="0" w:color="auto"/>
        <w:right w:val="none" w:sz="0" w:space="0" w:color="auto"/>
      </w:divBdr>
    </w:div>
    <w:div w:id="565072078">
      <w:bodyDiv w:val="1"/>
      <w:marLeft w:val="0"/>
      <w:marRight w:val="0"/>
      <w:marTop w:val="0"/>
      <w:marBottom w:val="0"/>
      <w:divBdr>
        <w:top w:val="none" w:sz="0" w:space="0" w:color="auto"/>
        <w:left w:val="none" w:sz="0" w:space="0" w:color="auto"/>
        <w:bottom w:val="none" w:sz="0" w:space="0" w:color="auto"/>
        <w:right w:val="none" w:sz="0" w:space="0" w:color="auto"/>
      </w:divBdr>
    </w:div>
    <w:div w:id="570234390">
      <w:bodyDiv w:val="1"/>
      <w:marLeft w:val="0"/>
      <w:marRight w:val="0"/>
      <w:marTop w:val="0"/>
      <w:marBottom w:val="0"/>
      <w:divBdr>
        <w:top w:val="none" w:sz="0" w:space="0" w:color="auto"/>
        <w:left w:val="none" w:sz="0" w:space="0" w:color="auto"/>
        <w:bottom w:val="none" w:sz="0" w:space="0" w:color="auto"/>
        <w:right w:val="none" w:sz="0" w:space="0" w:color="auto"/>
      </w:divBdr>
    </w:div>
    <w:div w:id="571701335">
      <w:bodyDiv w:val="1"/>
      <w:marLeft w:val="0"/>
      <w:marRight w:val="0"/>
      <w:marTop w:val="0"/>
      <w:marBottom w:val="0"/>
      <w:divBdr>
        <w:top w:val="none" w:sz="0" w:space="0" w:color="auto"/>
        <w:left w:val="none" w:sz="0" w:space="0" w:color="auto"/>
        <w:bottom w:val="none" w:sz="0" w:space="0" w:color="auto"/>
        <w:right w:val="none" w:sz="0" w:space="0" w:color="auto"/>
      </w:divBdr>
    </w:div>
    <w:div w:id="572474277">
      <w:bodyDiv w:val="1"/>
      <w:marLeft w:val="0"/>
      <w:marRight w:val="0"/>
      <w:marTop w:val="0"/>
      <w:marBottom w:val="0"/>
      <w:divBdr>
        <w:top w:val="none" w:sz="0" w:space="0" w:color="auto"/>
        <w:left w:val="none" w:sz="0" w:space="0" w:color="auto"/>
        <w:bottom w:val="none" w:sz="0" w:space="0" w:color="auto"/>
        <w:right w:val="none" w:sz="0" w:space="0" w:color="auto"/>
      </w:divBdr>
    </w:div>
    <w:div w:id="581568359">
      <w:bodyDiv w:val="1"/>
      <w:marLeft w:val="0"/>
      <w:marRight w:val="0"/>
      <w:marTop w:val="0"/>
      <w:marBottom w:val="0"/>
      <w:divBdr>
        <w:top w:val="none" w:sz="0" w:space="0" w:color="auto"/>
        <w:left w:val="none" w:sz="0" w:space="0" w:color="auto"/>
        <w:bottom w:val="none" w:sz="0" w:space="0" w:color="auto"/>
        <w:right w:val="none" w:sz="0" w:space="0" w:color="auto"/>
      </w:divBdr>
    </w:div>
    <w:div w:id="587927504">
      <w:bodyDiv w:val="1"/>
      <w:marLeft w:val="0"/>
      <w:marRight w:val="0"/>
      <w:marTop w:val="0"/>
      <w:marBottom w:val="0"/>
      <w:divBdr>
        <w:top w:val="none" w:sz="0" w:space="0" w:color="auto"/>
        <w:left w:val="none" w:sz="0" w:space="0" w:color="auto"/>
        <w:bottom w:val="none" w:sz="0" w:space="0" w:color="auto"/>
        <w:right w:val="none" w:sz="0" w:space="0" w:color="auto"/>
      </w:divBdr>
    </w:div>
    <w:div w:id="597636162">
      <w:bodyDiv w:val="1"/>
      <w:marLeft w:val="0"/>
      <w:marRight w:val="0"/>
      <w:marTop w:val="0"/>
      <w:marBottom w:val="0"/>
      <w:divBdr>
        <w:top w:val="none" w:sz="0" w:space="0" w:color="auto"/>
        <w:left w:val="none" w:sz="0" w:space="0" w:color="auto"/>
        <w:bottom w:val="none" w:sz="0" w:space="0" w:color="auto"/>
        <w:right w:val="none" w:sz="0" w:space="0" w:color="auto"/>
      </w:divBdr>
    </w:div>
    <w:div w:id="604578625">
      <w:bodyDiv w:val="1"/>
      <w:marLeft w:val="0"/>
      <w:marRight w:val="0"/>
      <w:marTop w:val="0"/>
      <w:marBottom w:val="0"/>
      <w:divBdr>
        <w:top w:val="none" w:sz="0" w:space="0" w:color="auto"/>
        <w:left w:val="none" w:sz="0" w:space="0" w:color="auto"/>
        <w:bottom w:val="none" w:sz="0" w:space="0" w:color="auto"/>
        <w:right w:val="none" w:sz="0" w:space="0" w:color="auto"/>
      </w:divBdr>
    </w:div>
    <w:div w:id="605311696">
      <w:bodyDiv w:val="1"/>
      <w:marLeft w:val="0"/>
      <w:marRight w:val="0"/>
      <w:marTop w:val="0"/>
      <w:marBottom w:val="0"/>
      <w:divBdr>
        <w:top w:val="none" w:sz="0" w:space="0" w:color="auto"/>
        <w:left w:val="none" w:sz="0" w:space="0" w:color="auto"/>
        <w:bottom w:val="none" w:sz="0" w:space="0" w:color="auto"/>
        <w:right w:val="none" w:sz="0" w:space="0" w:color="auto"/>
      </w:divBdr>
    </w:div>
    <w:div w:id="607546603">
      <w:bodyDiv w:val="1"/>
      <w:marLeft w:val="0"/>
      <w:marRight w:val="0"/>
      <w:marTop w:val="0"/>
      <w:marBottom w:val="0"/>
      <w:divBdr>
        <w:top w:val="none" w:sz="0" w:space="0" w:color="auto"/>
        <w:left w:val="none" w:sz="0" w:space="0" w:color="auto"/>
        <w:bottom w:val="none" w:sz="0" w:space="0" w:color="auto"/>
        <w:right w:val="none" w:sz="0" w:space="0" w:color="auto"/>
      </w:divBdr>
    </w:div>
    <w:div w:id="610359829">
      <w:bodyDiv w:val="1"/>
      <w:marLeft w:val="0"/>
      <w:marRight w:val="0"/>
      <w:marTop w:val="0"/>
      <w:marBottom w:val="0"/>
      <w:divBdr>
        <w:top w:val="none" w:sz="0" w:space="0" w:color="auto"/>
        <w:left w:val="none" w:sz="0" w:space="0" w:color="auto"/>
        <w:bottom w:val="none" w:sz="0" w:space="0" w:color="auto"/>
        <w:right w:val="none" w:sz="0" w:space="0" w:color="auto"/>
      </w:divBdr>
    </w:div>
    <w:div w:id="613440321">
      <w:bodyDiv w:val="1"/>
      <w:marLeft w:val="0"/>
      <w:marRight w:val="0"/>
      <w:marTop w:val="0"/>
      <w:marBottom w:val="0"/>
      <w:divBdr>
        <w:top w:val="none" w:sz="0" w:space="0" w:color="auto"/>
        <w:left w:val="none" w:sz="0" w:space="0" w:color="auto"/>
        <w:bottom w:val="none" w:sz="0" w:space="0" w:color="auto"/>
        <w:right w:val="none" w:sz="0" w:space="0" w:color="auto"/>
      </w:divBdr>
    </w:div>
    <w:div w:id="622542855">
      <w:bodyDiv w:val="1"/>
      <w:marLeft w:val="0"/>
      <w:marRight w:val="0"/>
      <w:marTop w:val="0"/>
      <w:marBottom w:val="0"/>
      <w:divBdr>
        <w:top w:val="none" w:sz="0" w:space="0" w:color="auto"/>
        <w:left w:val="none" w:sz="0" w:space="0" w:color="auto"/>
        <w:bottom w:val="none" w:sz="0" w:space="0" w:color="auto"/>
        <w:right w:val="none" w:sz="0" w:space="0" w:color="auto"/>
      </w:divBdr>
    </w:div>
    <w:div w:id="624389045">
      <w:bodyDiv w:val="1"/>
      <w:marLeft w:val="0"/>
      <w:marRight w:val="0"/>
      <w:marTop w:val="0"/>
      <w:marBottom w:val="0"/>
      <w:divBdr>
        <w:top w:val="none" w:sz="0" w:space="0" w:color="auto"/>
        <w:left w:val="none" w:sz="0" w:space="0" w:color="auto"/>
        <w:bottom w:val="none" w:sz="0" w:space="0" w:color="auto"/>
        <w:right w:val="none" w:sz="0" w:space="0" w:color="auto"/>
      </w:divBdr>
    </w:div>
    <w:div w:id="645666410">
      <w:bodyDiv w:val="1"/>
      <w:marLeft w:val="0"/>
      <w:marRight w:val="0"/>
      <w:marTop w:val="0"/>
      <w:marBottom w:val="0"/>
      <w:divBdr>
        <w:top w:val="none" w:sz="0" w:space="0" w:color="auto"/>
        <w:left w:val="none" w:sz="0" w:space="0" w:color="auto"/>
        <w:bottom w:val="none" w:sz="0" w:space="0" w:color="auto"/>
        <w:right w:val="none" w:sz="0" w:space="0" w:color="auto"/>
      </w:divBdr>
    </w:div>
    <w:div w:id="646933142">
      <w:bodyDiv w:val="1"/>
      <w:marLeft w:val="0"/>
      <w:marRight w:val="0"/>
      <w:marTop w:val="0"/>
      <w:marBottom w:val="0"/>
      <w:divBdr>
        <w:top w:val="none" w:sz="0" w:space="0" w:color="auto"/>
        <w:left w:val="none" w:sz="0" w:space="0" w:color="auto"/>
        <w:bottom w:val="none" w:sz="0" w:space="0" w:color="auto"/>
        <w:right w:val="none" w:sz="0" w:space="0" w:color="auto"/>
      </w:divBdr>
      <w:divsChild>
        <w:div w:id="1674334665">
          <w:marLeft w:val="547"/>
          <w:marRight w:val="0"/>
          <w:marTop w:val="0"/>
          <w:marBottom w:val="0"/>
          <w:divBdr>
            <w:top w:val="none" w:sz="0" w:space="0" w:color="auto"/>
            <w:left w:val="none" w:sz="0" w:space="0" w:color="auto"/>
            <w:bottom w:val="none" w:sz="0" w:space="0" w:color="auto"/>
            <w:right w:val="none" w:sz="0" w:space="0" w:color="auto"/>
          </w:divBdr>
        </w:div>
      </w:divsChild>
    </w:div>
    <w:div w:id="652836158">
      <w:bodyDiv w:val="1"/>
      <w:marLeft w:val="0"/>
      <w:marRight w:val="0"/>
      <w:marTop w:val="0"/>
      <w:marBottom w:val="0"/>
      <w:divBdr>
        <w:top w:val="none" w:sz="0" w:space="0" w:color="auto"/>
        <w:left w:val="none" w:sz="0" w:space="0" w:color="auto"/>
        <w:bottom w:val="none" w:sz="0" w:space="0" w:color="auto"/>
        <w:right w:val="none" w:sz="0" w:space="0" w:color="auto"/>
      </w:divBdr>
    </w:div>
    <w:div w:id="656496258">
      <w:bodyDiv w:val="1"/>
      <w:marLeft w:val="0"/>
      <w:marRight w:val="0"/>
      <w:marTop w:val="0"/>
      <w:marBottom w:val="0"/>
      <w:divBdr>
        <w:top w:val="none" w:sz="0" w:space="0" w:color="auto"/>
        <w:left w:val="none" w:sz="0" w:space="0" w:color="auto"/>
        <w:bottom w:val="none" w:sz="0" w:space="0" w:color="auto"/>
        <w:right w:val="none" w:sz="0" w:space="0" w:color="auto"/>
      </w:divBdr>
    </w:div>
    <w:div w:id="664285331">
      <w:bodyDiv w:val="1"/>
      <w:marLeft w:val="0"/>
      <w:marRight w:val="0"/>
      <w:marTop w:val="0"/>
      <w:marBottom w:val="0"/>
      <w:divBdr>
        <w:top w:val="none" w:sz="0" w:space="0" w:color="auto"/>
        <w:left w:val="none" w:sz="0" w:space="0" w:color="auto"/>
        <w:bottom w:val="none" w:sz="0" w:space="0" w:color="auto"/>
        <w:right w:val="none" w:sz="0" w:space="0" w:color="auto"/>
      </w:divBdr>
    </w:div>
    <w:div w:id="699356892">
      <w:bodyDiv w:val="1"/>
      <w:marLeft w:val="0"/>
      <w:marRight w:val="0"/>
      <w:marTop w:val="0"/>
      <w:marBottom w:val="0"/>
      <w:divBdr>
        <w:top w:val="none" w:sz="0" w:space="0" w:color="auto"/>
        <w:left w:val="none" w:sz="0" w:space="0" w:color="auto"/>
        <w:bottom w:val="none" w:sz="0" w:space="0" w:color="auto"/>
        <w:right w:val="none" w:sz="0" w:space="0" w:color="auto"/>
      </w:divBdr>
    </w:div>
    <w:div w:id="708382085">
      <w:bodyDiv w:val="1"/>
      <w:marLeft w:val="0"/>
      <w:marRight w:val="0"/>
      <w:marTop w:val="0"/>
      <w:marBottom w:val="0"/>
      <w:divBdr>
        <w:top w:val="none" w:sz="0" w:space="0" w:color="auto"/>
        <w:left w:val="none" w:sz="0" w:space="0" w:color="auto"/>
        <w:bottom w:val="none" w:sz="0" w:space="0" w:color="auto"/>
        <w:right w:val="none" w:sz="0" w:space="0" w:color="auto"/>
      </w:divBdr>
    </w:div>
    <w:div w:id="709306127">
      <w:bodyDiv w:val="1"/>
      <w:marLeft w:val="0"/>
      <w:marRight w:val="0"/>
      <w:marTop w:val="0"/>
      <w:marBottom w:val="0"/>
      <w:divBdr>
        <w:top w:val="none" w:sz="0" w:space="0" w:color="auto"/>
        <w:left w:val="none" w:sz="0" w:space="0" w:color="auto"/>
        <w:bottom w:val="none" w:sz="0" w:space="0" w:color="auto"/>
        <w:right w:val="none" w:sz="0" w:space="0" w:color="auto"/>
      </w:divBdr>
    </w:div>
    <w:div w:id="714157387">
      <w:bodyDiv w:val="1"/>
      <w:marLeft w:val="0"/>
      <w:marRight w:val="0"/>
      <w:marTop w:val="0"/>
      <w:marBottom w:val="0"/>
      <w:divBdr>
        <w:top w:val="none" w:sz="0" w:space="0" w:color="auto"/>
        <w:left w:val="none" w:sz="0" w:space="0" w:color="auto"/>
        <w:bottom w:val="none" w:sz="0" w:space="0" w:color="auto"/>
        <w:right w:val="none" w:sz="0" w:space="0" w:color="auto"/>
      </w:divBdr>
    </w:div>
    <w:div w:id="719551421">
      <w:bodyDiv w:val="1"/>
      <w:marLeft w:val="0"/>
      <w:marRight w:val="0"/>
      <w:marTop w:val="0"/>
      <w:marBottom w:val="0"/>
      <w:divBdr>
        <w:top w:val="none" w:sz="0" w:space="0" w:color="auto"/>
        <w:left w:val="none" w:sz="0" w:space="0" w:color="auto"/>
        <w:bottom w:val="none" w:sz="0" w:space="0" w:color="auto"/>
        <w:right w:val="none" w:sz="0" w:space="0" w:color="auto"/>
      </w:divBdr>
    </w:div>
    <w:div w:id="730232392">
      <w:bodyDiv w:val="1"/>
      <w:marLeft w:val="0"/>
      <w:marRight w:val="0"/>
      <w:marTop w:val="0"/>
      <w:marBottom w:val="0"/>
      <w:divBdr>
        <w:top w:val="none" w:sz="0" w:space="0" w:color="auto"/>
        <w:left w:val="none" w:sz="0" w:space="0" w:color="auto"/>
        <w:bottom w:val="none" w:sz="0" w:space="0" w:color="auto"/>
        <w:right w:val="none" w:sz="0" w:space="0" w:color="auto"/>
      </w:divBdr>
    </w:div>
    <w:div w:id="733895051">
      <w:bodyDiv w:val="1"/>
      <w:marLeft w:val="0"/>
      <w:marRight w:val="0"/>
      <w:marTop w:val="0"/>
      <w:marBottom w:val="0"/>
      <w:divBdr>
        <w:top w:val="none" w:sz="0" w:space="0" w:color="auto"/>
        <w:left w:val="none" w:sz="0" w:space="0" w:color="auto"/>
        <w:bottom w:val="none" w:sz="0" w:space="0" w:color="auto"/>
        <w:right w:val="none" w:sz="0" w:space="0" w:color="auto"/>
      </w:divBdr>
    </w:div>
    <w:div w:id="748579198">
      <w:bodyDiv w:val="1"/>
      <w:marLeft w:val="0"/>
      <w:marRight w:val="0"/>
      <w:marTop w:val="0"/>
      <w:marBottom w:val="0"/>
      <w:divBdr>
        <w:top w:val="none" w:sz="0" w:space="0" w:color="auto"/>
        <w:left w:val="none" w:sz="0" w:space="0" w:color="auto"/>
        <w:bottom w:val="none" w:sz="0" w:space="0" w:color="auto"/>
        <w:right w:val="none" w:sz="0" w:space="0" w:color="auto"/>
      </w:divBdr>
    </w:div>
    <w:div w:id="782923490">
      <w:bodyDiv w:val="1"/>
      <w:marLeft w:val="0"/>
      <w:marRight w:val="0"/>
      <w:marTop w:val="0"/>
      <w:marBottom w:val="0"/>
      <w:divBdr>
        <w:top w:val="none" w:sz="0" w:space="0" w:color="auto"/>
        <w:left w:val="none" w:sz="0" w:space="0" w:color="auto"/>
        <w:bottom w:val="none" w:sz="0" w:space="0" w:color="auto"/>
        <w:right w:val="none" w:sz="0" w:space="0" w:color="auto"/>
      </w:divBdr>
    </w:div>
    <w:div w:id="785198072">
      <w:bodyDiv w:val="1"/>
      <w:marLeft w:val="0"/>
      <w:marRight w:val="0"/>
      <w:marTop w:val="0"/>
      <w:marBottom w:val="0"/>
      <w:divBdr>
        <w:top w:val="none" w:sz="0" w:space="0" w:color="auto"/>
        <w:left w:val="none" w:sz="0" w:space="0" w:color="auto"/>
        <w:bottom w:val="none" w:sz="0" w:space="0" w:color="auto"/>
        <w:right w:val="none" w:sz="0" w:space="0" w:color="auto"/>
      </w:divBdr>
    </w:div>
    <w:div w:id="794368623">
      <w:bodyDiv w:val="1"/>
      <w:marLeft w:val="0"/>
      <w:marRight w:val="0"/>
      <w:marTop w:val="0"/>
      <w:marBottom w:val="0"/>
      <w:divBdr>
        <w:top w:val="none" w:sz="0" w:space="0" w:color="auto"/>
        <w:left w:val="none" w:sz="0" w:space="0" w:color="auto"/>
        <w:bottom w:val="none" w:sz="0" w:space="0" w:color="auto"/>
        <w:right w:val="none" w:sz="0" w:space="0" w:color="auto"/>
      </w:divBdr>
    </w:div>
    <w:div w:id="797453317">
      <w:bodyDiv w:val="1"/>
      <w:marLeft w:val="0"/>
      <w:marRight w:val="0"/>
      <w:marTop w:val="0"/>
      <w:marBottom w:val="0"/>
      <w:divBdr>
        <w:top w:val="none" w:sz="0" w:space="0" w:color="auto"/>
        <w:left w:val="none" w:sz="0" w:space="0" w:color="auto"/>
        <w:bottom w:val="none" w:sz="0" w:space="0" w:color="auto"/>
        <w:right w:val="none" w:sz="0" w:space="0" w:color="auto"/>
      </w:divBdr>
    </w:div>
    <w:div w:id="801382857">
      <w:bodyDiv w:val="1"/>
      <w:marLeft w:val="0"/>
      <w:marRight w:val="0"/>
      <w:marTop w:val="0"/>
      <w:marBottom w:val="0"/>
      <w:divBdr>
        <w:top w:val="none" w:sz="0" w:space="0" w:color="auto"/>
        <w:left w:val="none" w:sz="0" w:space="0" w:color="auto"/>
        <w:bottom w:val="none" w:sz="0" w:space="0" w:color="auto"/>
        <w:right w:val="none" w:sz="0" w:space="0" w:color="auto"/>
      </w:divBdr>
    </w:div>
    <w:div w:id="806705593">
      <w:bodyDiv w:val="1"/>
      <w:marLeft w:val="0"/>
      <w:marRight w:val="0"/>
      <w:marTop w:val="0"/>
      <w:marBottom w:val="0"/>
      <w:divBdr>
        <w:top w:val="none" w:sz="0" w:space="0" w:color="auto"/>
        <w:left w:val="none" w:sz="0" w:space="0" w:color="auto"/>
        <w:bottom w:val="none" w:sz="0" w:space="0" w:color="auto"/>
        <w:right w:val="none" w:sz="0" w:space="0" w:color="auto"/>
      </w:divBdr>
    </w:div>
    <w:div w:id="807018175">
      <w:bodyDiv w:val="1"/>
      <w:marLeft w:val="0"/>
      <w:marRight w:val="0"/>
      <w:marTop w:val="0"/>
      <w:marBottom w:val="0"/>
      <w:divBdr>
        <w:top w:val="none" w:sz="0" w:space="0" w:color="auto"/>
        <w:left w:val="none" w:sz="0" w:space="0" w:color="auto"/>
        <w:bottom w:val="none" w:sz="0" w:space="0" w:color="auto"/>
        <w:right w:val="none" w:sz="0" w:space="0" w:color="auto"/>
      </w:divBdr>
    </w:div>
    <w:div w:id="809131045">
      <w:bodyDiv w:val="1"/>
      <w:marLeft w:val="0"/>
      <w:marRight w:val="0"/>
      <w:marTop w:val="0"/>
      <w:marBottom w:val="0"/>
      <w:divBdr>
        <w:top w:val="none" w:sz="0" w:space="0" w:color="auto"/>
        <w:left w:val="none" w:sz="0" w:space="0" w:color="auto"/>
        <w:bottom w:val="none" w:sz="0" w:space="0" w:color="auto"/>
        <w:right w:val="none" w:sz="0" w:space="0" w:color="auto"/>
      </w:divBdr>
    </w:div>
    <w:div w:id="832260760">
      <w:bodyDiv w:val="1"/>
      <w:marLeft w:val="0"/>
      <w:marRight w:val="0"/>
      <w:marTop w:val="0"/>
      <w:marBottom w:val="0"/>
      <w:divBdr>
        <w:top w:val="none" w:sz="0" w:space="0" w:color="auto"/>
        <w:left w:val="none" w:sz="0" w:space="0" w:color="auto"/>
        <w:bottom w:val="none" w:sz="0" w:space="0" w:color="auto"/>
        <w:right w:val="none" w:sz="0" w:space="0" w:color="auto"/>
      </w:divBdr>
    </w:div>
    <w:div w:id="834489456">
      <w:bodyDiv w:val="1"/>
      <w:marLeft w:val="0"/>
      <w:marRight w:val="0"/>
      <w:marTop w:val="0"/>
      <w:marBottom w:val="0"/>
      <w:divBdr>
        <w:top w:val="none" w:sz="0" w:space="0" w:color="auto"/>
        <w:left w:val="none" w:sz="0" w:space="0" w:color="auto"/>
        <w:bottom w:val="none" w:sz="0" w:space="0" w:color="auto"/>
        <w:right w:val="none" w:sz="0" w:space="0" w:color="auto"/>
      </w:divBdr>
    </w:div>
    <w:div w:id="842743033">
      <w:bodyDiv w:val="1"/>
      <w:marLeft w:val="0"/>
      <w:marRight w:val="0"/>
      <w:marTop w:val="0"/>
      <w:marBottom w:val="0"/>
      <w:divBdr>
        <w:top w:val="none" w:sz="0" w:space="0" w:color="auto"/>
        <w:left w:val="none" w:sz="0" w:space="0" w:color="auto"/>
        <w:bottom w:val="none" w:sz="0" w:space="0" w:color="auto"/>
        <w:right w:val="none" w:sz="0" w:space="0" w:color="auto"/>
      </w:divBdr>
    </w:div>
    <w:div w:id="846670272">
      <w:bodyDiv w:val="1"/>
      <w:marLeft w:val="0"/>
      <w:marRight w:val="0"/>
      <w:marTop w:val="0"/>
      <w:marBottom w:val="0"/>
      <w:divBdr>
        <w:top w:val="none" w:sz="0" w:space="0" w:color="auto"/>
        <w:left w:val="none" w:sz="0" w:space="0" w:color="auto"/>
        <w:bottom w:val="none" w:sz="0" w:space="0" w:color="auto"/>
        <w:right w:val="none" w:sz="0" w:space="0" w:color="auto"/>
      </w:divBdr>
    </w:div>
    <w:div w:id="848641426">
      <w:bodyDiv w:val="1"/>
      <w:marLeft w:val="0"/>
      <w:marRight w:val="0"/>
      <w:marTop w:val="0"/>
      <w:marBottom w:val="0"/>
      <w:divBdr>
        <w:top w:val="none" w:sz="0" w:space="0" w:color="auto"/>
        <w:left w:val="none" w:sz="0" w:space="0" w:color="auto"/>
        <w:bottom w:val="none" w:sz="0" w:space="0" w:color="auto"/>
        <w:right w:val="none" w:sz="0" w:space="0" w:color="auto"/>
      </w:divBdr>
    </w:div>
    <w:div w:id="859394555">
      <w:bodyDiv w:val="1"/>
      <w:marLeft w:val="0"/>
      <w:marRight w:val="0"/>
      <w:marTop w:val="0"/>
      <w:marBottom w:val="0"/>
      <w:divBdr>
        <w:top w:val="none" w:sz="0" w:space="0" w:color="auto"/>
        <w:left w:val="none" w:sz="0" w:space="0" w:color="auto"/>
        <w:bottom w:val="none" w:sz="0" w:space="0" w:color="auto"/>
        <w:right w:val="none" w:sz="0" w:space="0" w:color="auto"/>
      </w:divBdr>
    </w:div>
    <w:div w:id="869878368">
      <w:bodyDiv w:val="1"/>
      <w:marLeft w:val="0"/>
      <w:marRight w:val="0"/>
      <w:marTop w:val="0"/>
      <w:marBottom w:val="0"/>
      <w:divBdr>
        <w:top w:val="none" w:sz="0" w:space="0" w:color="auto"/>
        <w:left w:val="none" w:sz="0" w:space="0" w:color="auto"/>
        <w:bottom w:val="none" w:sz="0" w:space="0" w:color="auto"/>
        <w:right w:val="none" w:sz="0" w:space="0" w:color="auto"/>
      </w:divBdr>
    </w:div>
    <w:div w:id="871309172">
      <w:bodyDiv w:val="1"/>
      <w:marLeft w:val="0"/>
      <w:marRight w:val="0"/>
      <w:marTop w:val="0"/>
      <w:marBottom w:val="0"/>
      <w:divBdr>
        <w:top w:val="none" w:sz="0" w:space="0" w:color="auto"/>
        <w:left w:val="none" w:sz="0" w:space="0" w:color="auto"/>
        <w:bottom w:val="none" w:sz="0" w:space="0" w:color="auto"/>
        <w:right w:val="none" w:sz="0" w:space="0" w:color="auto"/>
      </w:divBdr>
    </w:div>
    <w:div w:id="872351067">
      <w:bodyDiv w:val="1"/>
      <w:marLeft w:val="0"/>
      <w:marRight w:val="0"/>
      <w:marTop w:val="0"/>
      <w:marBottom w:val="0"/>
      <w:divBdr>
        <w:top w:val="none" w:sz="0" w:space="0" w:color="auto"/>
        <w:left w:val="none" w:sz="0" w:space="0" w:color="auto"/>
        <w:bottom w:val="none" w:sz="0" w:space="0" w:color="auto"/>
        <w:right w:val="none" w:sz="0" w:space="0" w:color="auto"/>
      </w:divBdr>
    </w:div>
    <w:div w:id="889003494">
      <w:bodyDiv w:val="1"/>
      <w:marLeft w:val="0"/>
      <w:marRight w:val="0"/>
      <w:marTop w:val="0"/>
      <w:marBottom w:val="0"/>
      <w:divBdr>
        <w:top w:val="none" w:sz="0" w:space="0" w:color="auto"/>
        <w:left w:val="none" w:sz="0" w:space="0" w:color="auto"/>
        <w:bottom w:val="none" w:sz="0" w:space="0" w:color="auto"/>
        <w:right w:val="none" w:sz="0" w:space="0" w:color="auto"/>
      </w:divBdr>
    </w:div>
    <w:div w:id="896663985">
      <w:bodyDiv w:val="1"/>
      <w:marLeft w:val="0"/>
      <w:marRight w:val="0"/>
      <w:marTop w:val="0"/>
      <w:marBottom w:val="0"/>
      <w:divBdr>
        <w:top w:val="none" w:sz="0" w:space="0" w:color="auto"/>
        <w:left w:val="none" w:sz="0" w:space="0" w:color="auto"/>
        <w:bottom w:val="none" w:sz="0" w:space="0" w:color="auto"/>
        <w:right w:val="none" w:sz="0" w:space="0" w:color="auto"/>
      </w:divBdr>
    </w:div>
    <w:div w:id="901991141">
      <w:bodyDiv w:val="1"/>
      <w:marLeft w:val="0"/>
      <w:marRight w:val="0"/>
      <w:marTop w:val="0"/>
      <w:marBottom w:val="0"/>
      <w:divBdr>
        <w:top w:val="none" w:sz="0" w:space="0" w:color="auto"/>
        <w:left w:val="none" w:sz="0" w:space="0" w:color="auto"/>
        <w:bottom w:val="none" w:sz="0" w:space="0" w:color="auto"/>
        <w:right w:val="none" w:sz="0" w:space="0" w:color="auto"/>
      </w:divBdr>
    </w:div>
    <w:div w:id="908342288">
      <w:bodyDiv w:val="1"/>
      <w:marLeft w:val="0"/>
      <w:marRight w:val="0"/>
      <w:marTop w:val="0"/>
      <w:marBottom w:val="0"/>
      <w:divBdr>
        <w:top w:val="none" w:sz="0" w:space="0" w:color="auto"/>
        <w:left w:val="none" w:sz="0" w:space="0" w:color="auto"/>
        <w:bottom w:val="none" w:sz="0" w:space="0" w:color="auto"/>
        <w:right w:val="none" w:sz="0" w:space="0" w:color="auto"/>
      </w:divBdr>
    </w:div>
    <w:div w:id="914751770">
      <w:bodyDiv w:val="1"/>
      <w:marLeft w:val="0"/>
      <w:marRight w:val="0"/>
      <w:marTop w:val="0"/>
      <w:marBottom w:val="0"/>
      <w:divBdr>
        <w:top w:val="none" w:sz="0" w:space="0" w:color="auto"/>
        <w:left w:val="none" w:sz="0" w:space="0" w:color="auto"/>
        <w:bottom w:val="none" w:sz="0" w:space="0" w:color="auto"/>
        <w:right w:val="none" w:sz="0" w:space="0" w:color="auto"/>
      </w:divBdr>
    </w:div>
    <w:div w:id="918976790">
      <w:bodyDiv w:val="1"/>
      <w:marLeft w:val="0"/>
      <w:marRight w:val="0"/>
      <w:marTop w:val="0"/>
      <w:marBottom w:val="0"/>
      <w:divBdr>
        <w:top w:val="none" w:sz="0" w:space="0" w:color="auto"/>
        <w:left w:val="none" w:sz="0" w:space="0" w:color="auto"/>
        <w:bottom w:val="none" w:sz="0" w:space="0" w:color="auto"/>
        <w:right w:val="none" w:sz="0" w:space="0" w:color="auto"/>
      </w:divBdr>
    </w:div>
    <w:div w:id="936446855">
      <w:bodyDiv w:val="1"/>
      <w:marLeft w:val="0"/>
      <w:marRight w:val="0"/>
      <w:marTop w:val="0"/>
      <w:marBottom w:val="0"/>
      <w:divBdr>
        <w:top w:val="none" w:sz="0" w:space="0" w:color="auto"/>
        <w:left w:val="none" w:sz="0" w:space="0" w:color="auto"/>
        <w:bottom w:val="none" w:sz="0" w:space="0" w:color="auto"/>
        <w:right w:val="none" w:sz="0" w:space="0" w:color="auto"/>
      </w:divBdr>
    </w:div>
    <w:div w:id="940454555">
      <w:bodyDiv w:val="1"/>
      <w:marLeft w:val="0"/>
      <w:marRight w:val="0"/>
      <w:marTop w:val="0"/>
      <w:marBottom w:val="0"/>
      <w:divBdr>
        <w:top w:val="none" w:sz="0" w:space="0" w:color="auto"/>
        <w:left w:val="none" w:sz="0" w:space="0" w:color="auto"/>
        <w:bottom w:val="none" w:sz="0" w:space="0" w:color="auto"/>
        <w:right w:val="none" w:sz="0" w:space="0" w:color="auto"/>
      </w:divBdr>
    </w:div>
    <w:div w:id="957444199">
      <w:bodyDiv w:val="1"/>
      <w:marLeft w:val="0"/>
      <w:marRight w:val="0"/>
      <w:marTop w:val="0"/>
      <w:marBottom w:val="0"/>
      <w:divBdr>
        <w:top w:val="none" w:sz="0" w:space="0" w:color="auto"/>
        <w:left w:val="none" w:sz="0" w:space="0" w:color="auto"/>
        <w:bottom w:val="none" w:sz="0" w:space="0" w:color="auto"/>
        <w:right w:val="none" w:sz="0" w:space="0" w:color="auto"/>
      </w:divBdr>
    </w:div>
    <w:div w:id="974871425">
      <w:bodyDiv w:val="1"/>
      <w:marLeft w:val="0"/>
      <w:marRight w:val="0"/>
      <w:marTop w:val="0"/>
      <w:marBottom w:val="0"/>
      <w:divBdr>
        <w:top w:val="none" w:sz="0" w:space="0" w:color="auto"/>
        <w:left w:val="none" w:sz="0" w:space="0" w:color="auto"/>
        <w:bottom w:val="none" w:sz="0" w:space="0" w:color="auto"/>
        <w:right w:val="none" w:sz="0" w:space="0" w:color="auto"/>
      </w:divBdr>
    </w:div>
    <w:div w:id="982275111">
      <w:bodyDiv w:val="1"/>
      <w:marLeft w:val="0"/>
      <w:marRight w:val="0"/>
      <w:marTop w:val="0"/>
      <w:marBottom w:val="0"/>
      <w:divBdr>
        <w:top w:val="none" w:sz="0" w:space="0" w:color="auto"/>
        <w:left w:val="none" w:sz="0" w:space="0" w:color="auto"/>
        <w:bottom w:val="none" w:sz="0" w:space="0" w:color="auto"/>
        <w:right w:val="none" w:sz="0" w:space="0" w:color="auto"/>
      </w:divBdr>
    </w:div>
    <w:div w:id="986009421">
      <w:bodyDiv w:val="1"/>
      <w:marLeft w:val="0"/>
      <w:marRight w:val="0"/>
      <w:marTop w:val="0"/>
      <w:marBottom w:val="0"/>
      <w:divBdr>
        <w:top w:val="none" w:sz="0" w:space="0" w:color="auto"/>
        <w:left w:val="none" w:sz="0" w:space="0" w:color="auto"/>
        <w:bottom w:val="none" w:sz="0" w:space="0" w:color="auto"/>
        <w:right w:val="none" w:sz="0" w:space="0" w:color="auto"/>
      </w:divBdr>
    </w:div>
    <w:div w:id="988366479">
      <w:bodyDiv w:val="1"/>
      <w:marLeft w:val="0"/>
      <w:marRight w:val="0"/>
      <w:marTop w:val="0"/>
      <w:marBottom w:val="0"/>
      <w:divBdr>
        <w:top w:val="none" w:sz="0" w:space="0" w:color="auto"/>
        <w:left w:val="none" w:sz="0" w:space="0" w:color="auto"/>
        <w:bottom w:val="none" w:sz="0" w:space="0" w:color="auto"/>
        <w:right w:val="none" w:sz="0" w:space="0" w:color="auto"/>
      </w:divBdr>
    </w:div>
    <w:div w:id="988633289">
      <w:bodyDiv w:val="1"/>
      <w:marLeft w:val="0"/>
      <w:marRight w:val="0"/>
      <w:marTop w:val="0"/>
      <w:marBottom w:val="0"/>
      <w:divBdr>
        <w:top w:val="none" w:sz="0" w:space="0" w:color="auto"/>
        <w:left w:val="none" w:sz="0" w:space="0" w:color="auto"/>
        <w:bottom w:val="none" w:sz="0" w:space="0" w:color="auto"/>
        <w:right w:val="none" w:sz="0" w:space="0" w:color="auto"/>
      </w:divBdr>
    </w:div>
    <w:div w:id="991103376">
      <w:bodyDiv w:val="1"/>
      <w:marLeft w:val="0"/>
      <w:marRight w:val="0"/>
      <w:marTop w:val="0"/>
      <w:marBottom w:val="0"/>
      <w:divBdr>
        <w:top w:val="none" w:sz="0" w:space="0" w:color="auto"/>
        <w:left w:val="none" w:sz="0" w:space="0" w:color="auto"/>
        <w:bottom w:val="none" w:sz="0" w:space="0" w:color="auto"/>
        <w:right w:val="none" w:sz="0" w:space="0" w:color="auto"/>
      </w:divBdr>
    </w:div>
    <w:div w:id="1016997836">
      <w:bodyDiv w:val="1"/>
      <w:marLeft w:val="0"/>
      <w:marRight w:val="0"/>
      <w:marTop w:val="0"/>
      <w:marBottom w:val="0"/>
      <w:divBdr>
        <w:top w:val="none" w:sz="0" w:space="0" w:color="auto"/>
        <w:left w:val="none" w:sz="0" w:space="0" w:color="auto"/>
        <w:bottom w:val="none" w:sz="0" w:space="0" w:color="auto"/>
        <w:right w:val="none" w:sz="0" w:space="0" w:color="auto"/>
      </w:divBdr>
    </w:div>
    <w:div w:id="1021934410">
      <w:bodyDiv w:val="1"/>
      <w:marLeft w:val="0"/>
      <w:marRight w:val="0"/>
      <w:marTop w:val="0"/>
      <w:marBottom w:val="0"/>
      <w:divBdr>
        <w:top w:val="none" w:sz="0" w:space="0" w:color="auto"/>
        <w:left w:val="none" w:sz="0" w:space="0" w:color="auto"/>
        <w:bottom w:val="none" w:sz="0" w:space="0" w:color="auto"/>
        <w:right w:val="none" w:sz="0" w:space="0" w:color="auto"/>
      </w:divBdr>
    </w:div>
    <w:div w:id="1022823937">
      <w:bodyDiv w:val="1"/>
      <w:marLeft w:val="0"/>
      <w:marRight w:val="0"/>
      <w:marTop w:val="0"/>
      <w:marBottom w:val="0"/>
      <w:divBdr>
        <w:top w:val="none" w:sz="0" w:space="0" w:color="auto"/>
        <w:left w:val="none" w:sz="0" w:space="0" w:color="auto"/>
        <w:bottom w:val="none" w:sz="0" w:space="0" w:color="auto"/>
        <w:right w:val="none" w:sz="0" w:space="0" w:color="auto"/>
      </w:divBdr>
    </w:div>
    <w:div w:id="1033651432">
      <w:bodyDiv w:val="1"/>
      <w:marLeft w:val="0"/>
      <w:marRight w:val="0"/>
      <w:marTop w:val="0"/>
      <w:marBottom w:val="0"/>
      <w:divBdr>
        <w:top w:val="none" w:sz="0" w:space="0" w:color="auto"/>
        <w:left w:val="none" w:sz="0" w:space="0" w:color="auto"/>
        <w:bottom w:val="none" w:sz="0" w:space="0" w:color="auto"/>
        <w:right w:val="none" w:sz="0" w:space="0" w:color="auto"/>
      </w:divBdr>
    </w:div>
    <w:div w:id="1045833590">
      <w:bodyDiv w:val="1"/>
      <w:marLeft w:val="0"/>
      <w:marRight w:val="0"/>
      <w:marTop w:val="0"/>
      <w:marBottom w:val="0"/>
      <w:divBdr>
        <w:top w:val="none" w:sz="0" w:space="0" w:color="auto"/>
        <w:left w:val="none" w:sz="0" w:space="0" w:color="auto"/>
        <w:bottom w:val="none" w:sz="0" w:space="0" w:color="auto"/>
        <w:right w:val="none" w:sz="0" w:space="0" w:color="auto"/>
      </w:divBdr>
    </w:div>
    <w:div w:id="1060253875">
      <w:bodyDiv w:val="1"/>
      <w:marLeft w:val="0"/>
      <w:marRight w:val="0"/>
      <w:marTop w:val="0"/>
      <w:marBottom w:val="0"/>
      <w:divBdr>
        <w:top w:val="none" w:sz="0" w:space="0" w:color="auto"/>
        <w:left w:val="none" w:sz="0" w:space="0" w:color="auto"/>
        <w:bottom w:val="none" w:sz="0" w:space="0" w:color="auto"/>
        <w:right w:val="none" w:sz="0" w:space="0" w:color="auto"/>
      </w:divBdr>
    </w:div>
    <w:div w:id="1068846466">
      <w:bodyDiv w:val="1"/>
      <w:marLeft w:val="0"/>
      <w:marRight w:val="0"/>
      <w:marTop w:val="0"/>
      <w:marBottom w:val="0"/>
      <w:divBdr>
        <w:top w:val="none" w:sz="0" w:space="0" w:color="auto"/>
        <w:left w:val="none" w:sz="0" w:space="0" w:color="auto"/>
        <w:bottom w:val="none" w:sz="0" w:space="0" w:color="auto"/>
        <w:right w:val="none" w:sz="0" w:space="0" w:color="auto"/>
      </w:divBdr>
    </w:div>
    <w:div w:id="1074548083">
      <w:bodyDiv w:val="1"/>
      <w:marLeft w:val="0"/>
      <w:marRight w:val="0"/>
      <w:marTop w:val="0"/>
      <w:marBottom w:val="0"/>
      <w:divBdr>
        <w:top w:val="none" w:sz="0" w:space="0" w:color="auto"/>
        <w:left w:val="none" w:sz="0" w:space="0" w:color="auto"/>
        <w:bottom w:val="none" w:sz="0" w:space="0" w:color="auto"/>
        <w:right w:val="none" w:sz="0" w:space="0" w:color="auto"/>
      </w:divBdr>
    </w:div>
    <w:div w:id="1076244661">
      <w:bodyDiv w:val="1"/>
      <w:marLeft w:val="0"/>
      <w:marRight w:val="0"/>
      <w:marTop w:val="0"/>
      <w:marBottom w:val="0"/>
      <w:divBdr>
        <w:top w:val="none" w:sz="0" w:space="0" w:color="auto"/>
        <w:left w:val="none" w:sz="0" w:space="0" w:color="auto"/>
        <w:bottom w:val="none" w:sz="0" w:space="0" w:color="auto"/>
        <w:right w:val="none" w:sz="0" w:space="0" w:color="auto"/>
      </w:divBdr>
    </w:div>
    <w:div w:id="1079447599">
      <w:bodyDiv w:val="1"/>
      <w:marLeft w:val="0"/>
      <w:marRight w:val="0"/>
      <w:marTop w:val="0"/>
      <w:marBottom w:val="0"/>
      <w:divBdr>
        <w:top w:val="none" w:sz="0" w:space="0" w:color="auto"/>
        <w:left w:val="none" w:sz="0" w:space="0" w:color="auto"/>
        <w:bottom w:val="none" w:sz="0" w:space="0" w:color="auto"/>
        <w:right w:val="none" w:sz="0" w:space="0" w:color="auto"/>
      </w:divBdr>
    </w:div>
    <w:div w:id="1079910444">
      <w:bodyDiv w:val="1"/>
      <w:marLeft w:val="0"/>
      <w:marRight w:val="0"/>
      <w:marTop w:val="0"/>
      <w:marBottom w:val="0"/>
      <w:divBdr>
        <w:top w:val="none" w:sz="0" w:space="0" w:color="auto"/>
        <w:left w:val="none" w:sz="0" w:space="0" w:color="auto"/>
        <w:bottom w:val="none" w:sz="0" w:space="0" w:color="auto"/>
        <w:right w:val="none" w:sz="0" w:space="0" w:color="auto"/>
      </w:divBdr>
    </w:div>
    <w:div w:id="1081607720">
      <w:bodyDiv w:val="1"/>
      <w:marLeft w:val="0"/>
      <w:marRight w:val="0"/>
      <w:marTop w:val="0"/>
      <w:marBottom w:val="0"/>
      <w:divBdr>
        <w:top w:val="none" w:sz="0" w:space="0" w:color="auto"/>
        <w:left w:val="none" w:sz="0" w:space="0" w:color="auto"/>
        <w:bottom w:val="none" w:sz="0" w:space="0" w:color="auto"/>
        <w:right w:val="none" w:sz="0" w:space="0" w:color="auto"/>
      </w:divBdr>
    </w:div>
    <w:div w:id="1082527528">
      <w:bodyDiv w:val="1"/>
      <w:marLeft w:val="0"/>
      <w:marRight w:val="0"/>
      <w:marTop w:val="0"/>
      <w:marBottom w:val="0"/>
      <w:divBdr>
        <w:top w:val="none" w:sz="0" w:space="0" w:color="auto"/>
        <w:left w:val="none" w:sz="0" w:space="0" w:color="auto"/>
        <w:bottom w:val="none" w:sz="0" w:space="0" w:color="auto"/>
        <w:right w:val="none" w:sz="0" w:space="0" w:color="auto"/>
      </w:divBdr>
    </w:div>
    <w:div w:id="1084687929">
      <w:bodyDiv w:val="1"/>
      <w:marLeft w:val="0"/>
      <w:marRight w:val="0"/>
      <w:marTop w:val="0"/>
      <w:marBottom w:val="0"/>
      <w:divBdr>
        <w:top w:val="none" w:sz="0" w:space="0" w:color="auto"/>
        <w:left w:val="none" w:sz="0" w:space="0" w:color="auto"/>
        <w:bottom w:val="none" w:sz="0" w:space="0" w:color="auto"/>
        <w:right w:val="none" w:sz="0" w:space="0" w:color="auto"/>
      </w:divBdr>
    </w:div>
    <w:div w:id="1086413943">
      <w:bodyDiv w:val="1"/>
      <w:marLeft w:val="0"/>
      <w:marRight w:val="0"/>
      <w:marTop w:val="0"/>
      <w:marBottom w:val="0"/>
      <w:divBdr>
        <w:top w:val="none" w:sz="0" w:space="0" w:color="auto"/>
        <w:left w:val="none" w:sz="0" w:space="0" w:color="auto"/>
        <w:bottom w:val="none" w:sz="0" w:space="0" w:color="auto"/>
        <w:right w:val="none" w:sz="0" w:space="0" w:color="auto"/>
      </w:divBdr>
    </w:div>
    <w:div w:id="1088304863">
      <w:bodyDiv w:val="1"/>
      <w:marLeft w:val="0"/>
      <w:marRight w:val="0"/>
      <w:marTop w:val="0"/>
      <w:marBottom w:val="0"/>
      <w:divBdr>
        <w:top w:val="none" w:sz="0" w:space="0" w:color="auto"/>
        <w:left w:val="none" w:sz="0" w:space="0" w:color="auto"/>
        <w:bottom w:val="none" w:sz="0" w:space="0" w:color="auto"/>
        <w:right w:val="none" w:sz="0" w:space="0" w:color="auto"/>
      </w:divBdr>
    </w:div>
    <w:div w:id="1097677997">
      <w:bodyDiv w:val="1"/>
      <w:marLeft w:val="0"/>
      <w:marRight w:val="0"/>
      <w:marTop w:val="0"/>
      <w:marBottom w:val="0"/>
      <w:divBdr>
        <w:top w:val="none" w:sz="0" w:space="0" w:color="auto"/>
        <w:left w:val="none" w:sz="0" w:space="0" w:color="auto"/>
        <w:bottom w:val="none" w:sz="0" w:space="0" w:color="auto"/>
        <w:right w:val="none" w:sz="0" w:space="0" w:color="auto"/>
      </w:divBdr>
    </w:div>
    <w:div w:id="1133718721">
      <w:bodyDiv w:val="1"/>
      <w:marLeft w:val="0"/>
      <w:marRight w:val="0"/>
      <w:marTop w:val="0"/>
      <w:marBottom w:val="0"/>
      <w:divBdr>
        <w:top w:val="none" w:sz="0" w:space="0" w:color="auto"/>
        <w:left w:val="none" w:sz="0" w:space="0" w:color="auto"/>
        <w:bottom w:val="none" w:sz="0" w:space="0" w:color="auto"/>
        <w:right w:val="none" w:sz="0" w:space="0" w:color="auto"/>
      </w:divBdr>
    </w:div>
    <w:div w:id="1140655102">
      <w:bodyDiv w:val="1"/>
      <w:marLeft w:val="0"/>
      <w:marRight w:val="0"/>
      <w:marTop w:val="0"/>
      <w:marBottom w:val="0"/>
      <w:divBdr>
        <w:top w:val="none" w:sz="0" w:space="0" w:color="auto"/>
        <w:left w:val="none" w:sz="0" w:space="0" w:color="auto"/>
        <w:bottom w:val="none" w:sz="0" w:space="0" w:color="auto"/>
        <w:right w:val="none" w:sz="0" w:space="0" w:color="auto"/>
      </w:divBdr>
    </w:div>
    <w:div w:id="1150171531">
      <w:bodyDiv w:val="1"/>
      <w:marLeft w:val="0"/>
      <w:marRight w:val="0"/>
      <w:marTop w:val="0"/>
      <w:marBottom w:val="0"/>
      <w:divBdr>
        <w:top w:val="none" w:sz="0" w:space="0" w:color="auto"/>
        <w:left w:val="none" w:sz="0" w:space="0" w:color="auto"/>
        <w:bottom w:val="none" w:sz="0" w:space="0" w:color="auto"/>
        <w:right w:val="none" w:sz="0" w:space="0" w:color="auto"/>
      </w:divBdr>
    </w:div>
    <w:div w:id="1152795457">
      <w:bodyDiv w:val="1"/>
      <w:marLeft w:val="0"/>
      <w:marRight w:val="0"/>
      <w:marTop w:val="0"/>
      <w:marBottom w:val="0"/>
      <w:divBdr>
        <w:top w:val="none" w:sz="0" w:space="0" w:color="auto"/>
        <w:left w:val="none" w:sz="0" w:space="0" w:color="auto"/>
        <w:bottom w:val="none" w:sz="0" w:space="0" w:color="auto"/>
        <w:right w:val="none" w:sz="0" w:space="0" w:color="auto"/>
      </w:divBdr>
    </w:div>
    <w:div w:id="1183131734">
      <w:bodyDiv w:val="1"/>
      <w:marLeft w:val="0"/>
      <w:marRight w:val="0"/>
      <w:marTop w:val="0"/>
      <w:marBottom w:val="0"/>
      <w:divBdr>
        <w:top w:val="none" w:sz="0" w:space="0" w:color="auto"/>
        <w:left w:val="none" w:sz="0" w:space="0" w:color="auto"/>
        <w:bottom w:val="none" w:sz="0" w:space="0" w:color="auto"/>
        <w:right w:val="none" w:sz="0" w:space="0" w:color="auto"/>
      </w:divBdr>
    </w:div>
    <w:div w:id="1183327074">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0970216">
      <w:bodyDiv w:val="1"/>
      <w:marLeft w:val="0"/>
      <w:marRight w:val="0"/>
      <w:marTop w:val="0"/>
      <w:marBottom w:val="0"/>
      <w:divBdr>
        <w:top w:val="none" w:sz="0" w:space="0" w:color="auto"/>
        <w:left w:val="none" w:sz="0" w:space="0" w:color="auto"/>
        <w:bottom w:val="none" w:sz="0" w:space="0" w:color="auto"/>
        <w:right w:val="none" w:sz="0" w:space="0" w:color="auto"/>
      </w:divBdr>
    </w:div>
    <w:div w:id="1203443179">
      <w:bodyDiv w:val="1"/>
      <w:marLeft w:val="0"/>
      <w:marRight w:val="0"/>
      <w:marTop w:val="0"/>
      <w:marBottom w:val="0"/>
      <w:divBdr>
        <w:top w:val="none" w:sz="0" w:space="0" w:color="auto"/>
        <w:left w:val="none" w:sz="0" w:space="0" w:color="auto"/>
        <w:bottom w:val="none" w:sz="0" w:space="0" w:color="auto"/>
        <w:right w:val="none" w:sz="0" w:space="0" w:color="auto"/>
      </w:divBdr>
    </w:div>
    <w:div w:id="1204826281">
      <w:bodyDiv w:val="1"/>
      <w:marLeft w:val="0"/>
      <w:marRight w:val="0"/>
      <w:marTop w:val="0"/>
      <w:marBottom w:val="0"/>
      <w:divBdr>
        <w:top w:val="none" w:sz="0" w:space="0" w:color="auto"/>
        <w:left w:val="none" w:sz="0" w:space="0" w:color="auto"/>
        <w:bottom w:val="none" w:sz="0" w:space="0" w:color="auto"/>
        <w:right w:val="none" w:sz="0" w:space="0" w:color="auto"/>
      </w:divBdr>
    </w:div>
    <w:div w:id="1205367953">
      <w:bodyDiv w:val="1"/>
      <w:marLeft w:val="0"/>
      <w:marRight w:val="0"/>
      <w:marTop w:val="0"/>
      <w:marBottom w:val="0"/>
      <w:divBdr>
        <w:top w:val="none" w:sz="0" w:space="0" w:color="auto"/>
        <w:left w:val="none" w:sz="0" w:space="0" w:color="auto"/>
        <w:bottom w:val="none" w:sz="0" w:space="0" w:color="auto"/>
        <w:right w:val="none" w:sz="0" w:space="0" w:color="auto"/>
      </w:divBdr>
    </w:div>
    <w:div w:id="1210261078">
      <w:bodyDiv w:val="1"/>
      <w:marLeft w:val="0"/>
      <w:marRight w:val="0"/>
      <w:marTop w:val="0"/>
      <w:marBottom w:val="0"/>
      <w:divBdr>
        <w:top w:val="none" w:sz="0" w:space="0" w:color="auto"/>
        <w:left w:val="none" w:sz="0" w:space="0" w:color="auto"/>
        <w:bottom w:val="none" w:sz="0" w:space="0" w:color="auto"/>
        <w:right w:val="none" w:sz="0" w:space="0" w:color="auto"/>
      </w:divBdr>
    </w:div>
    <w:div w:id="1214460597">
      <w:bodyDiv w:val="1"/>
      <w:marLeft w:val="0"/>
      <w:marRight w:val="0"/>
      <w:marTop w:val="0"/>
      <w:marBottom w:val="0"/>
      <w:divBdr>
        <w:top w:val="none" w:sz="0" w:space="0" w:color="auto"/>
        <w:left w:val="none" w:sz="0" w:space="0" w:color="auto"/>
        <w:bottom w:val="none" w:sz="0" w:space="0" w:color="auto"/>
        <w:right w:val="none" w:sz="0" w:space="0" w:color="auto"/>
      </w:divBdr>
    </w:div>
    <w:div w:id="1220285565">
      <w:bodyDiv w:val="1"/>
      <w:marLeft w:val="0"/>
      <w:marRight w:val="0"/>
      <w:marTop w:val="0"/>
      <w:marBottom w:val="0"/>
      <w:divBdr>
        <w:top w:val="none" w:sz="0" w:space="0" w:color="auto"/>
        <w:left w:val="none" w:sz="0" w:space="0" w:color="auto"/>
        <w:bottom w:val="none" w:sz="0" w:space="0" w:color="auto"/>
        <w:right w:val="none" w:sz="0" w:space="0" w:color="auto"/>
      </w:divBdr>
    </w:div>
    <w:div w:id="1224632728">
      <w:bodyDiv w:val="1"/>
      <w:marLeft w:val="0"/>
      <w:marRight w:val="0"/>
      <w:marTop w:val="0"/>
      <w:marBottom w:val="0"/>
      <w:divBdr>
        <w:top w:val="none" w:sz="0" w:space="0" w:color="auto"/>
        <w:left w:val="none" w:sz="0" w:space="0" w:color="auto"/>
        <w:bottom w:val="none" w:sz="0" w:space="0" w:color="auto"/>
        <w:right w:val="none" w:sz="0" w:space="0" w:color="auto"/>
      </w:divBdr>
    </w:div>
    <w:div w:id="1225221255">
      <w:bodyDiv w:val="1"/>
      <w:marLeft w:val="0"/>
      <w:marRight w:val="0"/>
      <w:marTop w:val="0"/>
      <w:marBottom w:val="0"/>
      <w:divBdr>
        <w:top w:val="none" w:sz="0" w:space="0" w:color="auto"/>
        <w:left w:val="none" w:sz="0" w:space="0" w:color="auto"/>
        <w:bottom w:val="none" w:sz="0" w:space="0" w:color="auto"/>
        <w:right w:val="none" w:sz="0" w:space="0" w:color="auto"/>
      </w:divBdr>
    </w:div>
    <w:div w:id="1228809921">
      <w:bodyDiv w:val="1"/>
      <w:marLeft w:val="0"/>
      <w:marRight w:val="0"/>
      <w:marTop w:val="0"/>
      <w:marBottom w:val="0"/>
      <w:divBdr>
        <w:top w:val="none" w:sz="0" w:space="0" w:color="auto"/>
        <w:left w:val="none" w:sz="0" w:space="0" w:color="auto"/>
        <w:bottom w:val="none" w:sz="0" w:space="0" w:color="auto"/>
        <w:right w:val="none" w:sz="0" w:space="0" w:color="auto"/>
      </w:divBdr>
    </w:div>
    <w:div w:id="1244606119">
      <w:bodyDiv w:val="1"/>
      <w:marLeft w:val="0"/>
      <w:marRight w:val="0"/>
      <w:marTop w:val="0"/>
      <w:marBottom w:val="0"/>
      <w:divBdr>
        <w:top w:val="none" w:sz="0" w:space="0" w:color="auto"/>
        <w:left w:val="none" w:sz="0" w:space="0" w:color="auto"/>
        <w:bottom w:val="none" w:sz="0" w:space="0" w:color="auto"/>
        <w:right w:val="none" w:sz="0" w:space="0" w:color="auto"/>
      </w:divBdr>
    </w:div>
    <w:div w:id="1248153440">
      <w:bodyDiv w:val="1"/>
      <w:marLeft w:val="0"/>
      <w:marRight w:val="0"/>
      <w:marTop w:val="0"/>
      <w:marBottom w:val="0"/>
      <w:divBdr>
        <w:top w:val="none" w:sz="0" w:space="0" w:color="auto"/>
        <w:left w:val="none" w:sz="0" w:space="0" w:color="auto"/>
        <w:bottom w:val="none" w:sz="0" w:space="0" w:color="auto"/>
        <w:right w:val="none" w:sz="0" w:space="0" w:color="auto"/>
      </w:divBdr>
    </w:div>
    <w:div w:id="1248614439">
      <w:bodyDiv w:val="1"/>
      <w:marLeft w:val="0"/>
      <w:marRight w:val="0"/>
      <w:marTop w:val="0"/>
      <w:marBottom w:val="0"/>
      <w:divBdr>
        <w:top w:val="none" w:sz="0" w:space="0" w:color="auto"/>
        <w:left w:val="none" w:sz="0" w:space="0" w:color="auto"/>
        <w:bottom w:val="none" w:sz="0" w:space="0" w:color="auto"/>
        <w:right w:val="none" w:sz="0" w:space="0" w:color="auto"/>
      </w:divBdr>
    </w:div>
    <w:div w:id="1249778097">
      <w:bodyDiv w:val="1"/>
      <w:marLeft w:val="0"/>
      <w:marRight w:val="0"/>
      <w:marTop w:val="0"/>
      <w:marBottom w:val="0"/>
      <w:divBdr>
        <w:top w:val="none" w:sz="0" w:space="0" w:color="auto"/>
        <w:left w:val="none" w:sz="0" w:space="0" w:color="auto"/>
        <w:bottom w:val="none" w:sz="0" w:space="0" w:color="auto"/>
        <w:right w:val="none" w:sz="0" w:space="0" w:color="auto"/>
      </w:divBdr>
    </w:div>
    <w:div w:id="1253389388">
      <w:bodyDiv w:val="1"/>
      <w:marLeft w:val="0"/>
      <w:marRight w:val="0"/>
      <w:marTop w:val="0"/>
      <w:marBottom w:val="0"/>
      <w:divBdr>
        <w:top w:val="none" w:sz="0" w:space="0" w:color="auto"/>
        <w:left w:val="none" w:sz="0" w:space="0" w:color="auto"/>
        <w:bottom w:val="none" w:sz="0" w:space="0" w:color="auto"/>
        <w:right w:val="none" w:sz="0" w:space="0" w:color="auto"/>
      </w:divBdr>
    </w:div>
    <w:div w:id="1255671224">
      <w:bodyDiv w:val="1"/>
      <w:marLeft w:val="0"/>
      <w:marRight w:val="0"/>
      <w:marTop w:val="0"/>
      <w:marBottom w:val="0"/>
      <w:divBdr>
        <w:top w:val="none" w:sz="0" w:space="0" w:color="auto"/>
        <w:left w:val="none" w:sz="0" w:space="0" w:color="auto"/>
        <w:bottom w:val="none" w:sz="0" w:space="0" w:color="auto"/>
        <w:right w:val="none" w:sz="0" w:space="0" w:color="auto"/>
      </w:divBdr>
    </w:div>
    <w:div w:id="1258708517">
      <w:bodyDiv w:val="1"/>
      <w:marLeft w:val="0"/>
      <w:marRight w:val="0"/>
      <w:marTop w:val="0"/>
      <w:marBottom w:val="0"/>
      <w:divBdr>
        <w:top w:val="none" w:sz="0" w:space="0" w:color="auto"/>
        <w:left w:val="none" w:sz="0" w:space="0" w:color="auto"/>
        <w:bottom w:val="none" w:sz="0" w:space="0" w:color="auto"/>
        <w:right w:val="none" w:sz="0" w:space="0" w:color="auto"/>
      </w:divBdr>
    </w:div>
    <w:div w:id="1266496675">
      <w:bodyDiv w:val="1"/>
      <w:marLeft w:val="0"/>
      <w:marRight w:val="0"/>
      <w:marTop w:val="0"/>
      <w:marBottom w:val="0"/>
      <w:divBdr>
        <w:top w:val="none" w:sz="0" w:space="0" w:color="auto"/>
        <w:left w:val="none" w:sz="0" w:space="0" w:color="auto"/>
        <w:bottom w:val="none" w:sz="0" w:space="0" w:color="auto"/>
        <w:right w:val="none" w:sz="0" w:space="0" w:color="auto"/>
      </w:divBdr>
    </w:div>
    <w:div w:id="1268390582">
      <w:bodyDiv w:val="1"/>
      <w:marLeft w:val="0"/>
      <w:marRight w:val="0"/>
      <w:marTop w:val="0"/>
      <w:marBottom w:val="0"/>
      <w:divBdr>
        <w:top w:val="none" w:sz="0" w:space="0" w:color="auto"/>
        <w:left w:val="none" w:sz="0" w:space="0" w:color="auto"/>
        <w:bottom w:val="none" w:sz="0" w:space="0" w:color="auto"/>
        <w:right w:val="none" w:sz="0" w:space="0" w:color="auto"/>
      </w:divBdr>
    </w:div>
    <w:div w:id="1268661458">
      <w:bodyDiv w:val="1"/>
      <w:marLeft w:val="0"/>
      <w:marRight w:val="0"/>
      <w:marTop w:val="0"/>
      <w:marBottom w:val="0"/>
      <w:divBdr>
        <w:top w:val="none" w:sz="0" w:space="0" w:color="auto"/>
        <w:left w:val="none" w:sz="0" w:space="0" w:color="auto"/>
        <w:bottom w:val="none" w:sz="0" w:space="0" w:color="auto"/>
        <w:right w:val="none" w:sz="0" w:space="0" w:color="auto"/>
      </w:divBdr>
    </w:div>
    <w:div w:id="1279681495">
      <w:bodyDiv w:val="1"/>
      <w:marLeft w:val="0"/>
      <w:marRight w:val="0"/>
      <w:marTop w:val="0"/>
      <w:marBottom w:val="0"/>
      <w:divBdr>
        <w:top w:val="none" w:sz="0" w:space="0" w:color="auto"/>
        <w:left w:val="none" w:sz="0" w:space="0" w:color="auto"/>
        <w:bottom w:val="none" w:sz="0" w:space="0" w:color="auto"/>
        <w:right w:val="none" w:sz="0" w:space="0" w:color="auto"/>
      </w:divBdr>
    </w:div>
    <w:div w:id="1295600551">
      <w:bodyDiv w:val="1"/>
      <w:marLeft w:val="0"/>
      <w:marRight w:val="0"/>
      <w:marTop w:val="0"/>
      <w:marBottom w:val="0"/>
      <w:divBdr>
        <w:top w:val="none" w:sz="0" w:space="0" w:color="auto"/>
        <w:left w:val="none" w:sz="0" w:space="0" w:color="auto"/>
        <w:bottom w:val="none" w:sz="0" w:space="0" w:color="auto"/>
        <w:right w:val="none" w:sz="0" w:space="0" w:color="auto"/>
      </w:divBdr>
    </w:div>
    <w:div w:id="1299065152">
      <w:bodyDiv w:val="1"/>
      <w:marLeft w:val="0"/>
      <w:marRight w:val="0"/>
      <w:marTop w:val="0"/>
      <w:marBottom w:val="0"/>
      <w:divBdr>
        <w:top w:val="none" w:sz="0" w:space="0" w:color="auto"/>
        <w:left w:val="none" w:sz="0" w:space="0" w:color="auto"/>
        <w:bottom w:val="none" w:sz="0" w:space="0" w:color="auto"/>
        <w:right w:val="none" w:sz="0" w:space="0" w:color="auto"/>
      </w:divBdr>
    </w:div>
    <w:div w:id="1302347160">
      <w:bodyDiv w:val="1"/>
      <w:marLeft w:val="0"/>
      <w:marRight w:val="0"/>
      <w:marTop w:val="0"/>
      <w:marBottom w:val="0"/>
      <w:divBdr>
        <w:top w:val="none" w:sz="0" w:space="0" w:color="auto"/>
        <w:left w:val="none" w:sz="0" w:space="0" w:color="auto"/>
        <w:bottom w:val="none" w:sz="0" w:space="0" w:color="auto"/>
        <w:right w:val="none" w:sz="0" w:space="0" w:color="auto"/>
      </w:divBdr>
    </w:div>
    <w:div w:id="1303383350">
      <w:bodyDiv w:val="1"/>
      <w:marLeft w:val="0"/>
      <w:marRight w:val="0"/>
      <w:marTop w:val="0"/>
      <w:marBottom w:val="0"/>
      <w:divBdr>
        <w:top w:val="none" w:sz="0" w:space="0" w:color="auto"/>
        <w:left w:val="none" w:sz="0" w:space="0" w:color="auto"/>
        <w:bottom w:val="none" w:sz="0" w:space="0" w:color="auto"/>
        <w:right w:val="none" w:sz="0" w:space="0" w:color="auto"/>
      </w:divBdr>
    </w:div>
    <w:div w:id="1312445192">
      <w:bodyDiv w:val="1"/>
      <w:marLeft w:val="0"/>
      <w:marRight w:val="0"/>
      <w:marTop w:val="0"/>
      <w:marBottom w:val="0"/>
      <w:divBdr>
        <w:top w:val="none" w:sz="0" w:space="0" w:color="auto"/>
        <w:left w:val="none" w:sz="0" w:space="0" w:color="auto"/>
        <w:bottom w:val="none" w:sz="0" w:space="0" w:color="auto"/>
        <w:right w:val="none" w:sz="0" w:space="0" w:color="auto"/>
      </w:divBdr>
    </w:div>
    <w:div w:id="1313633534">
      <w:bodyDiv w:val="1"/>
      <w:marLeft w:val="0"/>
      <w:marRight w:val="0"/>
      <w:marTop w:val="0"/>
      <w:marBottom w:val="0"/>
      <w:divBdr>
        <w:top w:val="none" w:sz="0" w:space="0" w:color="auto"/>
        <w:left w:val="none" w:sz="0" w:space="0" w:color="auto"/>
        <w:bottom w:val="none" w:sz="0" w:space="0" w:color="auto"/>
        <w:right w:val="none" w:sz="0" w:space="0" w:color="auto"/>
      </w:divBdr>
    </w:div>
    <w:div w:id="1313829355">
      <w:bodyDiv w:val="1"/>
      <w:marLeft w:val="0"/>
      <w:marRight w:val="0"/>
      <w:marTop w:val="0"/>
      <w:marBottom w:val="0"/>
      <w:divBdr>
        <w:top w:val="none" w:sz="0" w:space="0" w:color="auto"/>
        <w:left w:val="none" w:sz="0" w:space="0" w:color="auto"/>
        <w:bottom w:val="none" w:sz="0" w:space="0" w:color="auto"/>
        <w:right w:val="none" w:sz="0" w:space="0" w:color="auto"/>
      </w:divBdr>
    </w:div>
    <w:div w:id="1319573506">
      <w:bodyDiv w:val="1"/>
      <w:marLeft w:val="0"/>
      <w:marRight w:val="0"/>
      <w:marTop w:val="0"/>
      <w:marBottom w:val="0"/>
      <w:divBdr>
        <w:top w:val="none" w:sz="0" w:space="0" w:color="auto"/>
        <w:left w:val="none" w:sz="0" w:space="0" w:color="auto"/>
        <w:bottom w:val="none" w:sz="0" w:space="0" w:color="auto"/>
        <w:right w:val="none" w:sz="0" w:space="0" w:color="auto"/>
      </w:divBdr>
    </w:div>
    <w:div w:id="1331710887">
      <w:bodyDiv w:val="1"/>
      <w:marLeft w:val="0"/>
      <w:marRight w:val="0"/>
      <w:marTop w:val="0"/>
      <w:marBottom w:val="0"/>
      <w:divBdr>
        <w:top w:val="none" w:sz="0" w:space="0" w:color="auto"/>
        <w:left w:val="none" w:sz="0" w:space="0" w:color="auto"/>
        <w:bottom w:val="none" w:sz="0" w:space="0" w:color="auto"/>
        <w:right w:val="none" w:sz="0" w:space="0" w:color="auto"/>
      </w:divBdr>
    </w:div>
    <w:div w:id="1345740900">
      <w:bodyDiv w:val="1"/>
      <w:marLeft w:val="0"/>
      <w:marRight w:val="0"/>
      <w:marTop w:val="0"/>
      <w:marBottom w:val="0"/>
      <w:divBdr>
        <w:top w:val="none" w:sz="0" w:space="0" w:color="auto"/>
        <w:left w:val="none" w:sz="0" w:space="0" w:color="auto"/>
        <w:bottom w:val="none" w:sz="0" w:space="0" w:color="auto"/>
        <w:right w:val="none" w:sz="0" w:space="0" w:color="auto"/>
      </w:divBdr>
    </w:div>
    <w:div w:id="1347908029">
      <w:bodyDiv w:val="1"/>
      <w:marLeft w:val="0"/>
      <w:marRight w:val="0"/>
      <w:marTop w:val="0"/>
      <w:marBottom w:val="0"/>
      <w:divBdr>
        <w:top w:val="none" w:sz="0" w:space="0" w:color="auto"/>
        <w:left w:val="none" w:sz="0" w:space="0" w:color="auto"/>
        <w:bottom w:val="none" w:sz="0" w:space="0" w:color="auto"/>
        <w:right w:val="none" w:sz="0" w:space="0" w:color="auto"/>
      </w:divBdr>
    </w:div>
    <w:div w:id="1356344642">
      <w:bodyDiv w:val="1"/>
      <w:marLeft w:val="0"/>
      <w:marRight w:val="0"/>
      <w:marTop w:val="0"/>
      <w:marBottom w:val="0"/>
      <w:divBdr>
        <w:top w:val="none" w:sz="0" w:space="0" w:color="auto"/>
        <w:left w:val="none" w:sz="0" w:space="0" w:color="auto"/>
        <w:bottom w:val="none" w:sz="0" w:space="0" w:color="auto"/>
        <w:right w:val="none" w:sz="0" w:space="0" w:color="auto"/>
      </w:divBdr>
    </w:div>
    <w:div w:id="1362822307">
      <w:bodyDiv w:val="1"/>
      <w:marLeft w:val="0"/>
      <w:marRight w:val="0"/>
      <w:marTop w:val="0"/>
      <w:marBottom w:val="0"/>
      <w:divBdr>
        <w:top w:val="none" w:sz="0" w:space="0" w:color="auto"/>
        <w:left w:val="none" w:sz="0" w:space="0" w:color="auto"/>
        <w:bottom w:val="none" w:sz="0" w:space="0" w:color="auto"/>
        <w:right w:val="none" w:sz="0" w:space="0" w:color="auto"/>
      </w:divBdr>
    </w:div>
    <w:div w:id="1363626049">
      <w:bodyDiv w:val="1"/>
      <w:marLeft w:val="0"/>
      <w:marRight w:val="0"/>
      <w:marTop w:val="0"/>
      <w:marBottom w:val="0"/>
      <w:divBdr>
        <w:top w:val="none" w:sz="0" w:space="0" w:color="auto"/>
        <w:left w:val="none" w:sz="0" w:space="0" w:color="auto"/>
        <w:bottom w:val="none" w:sz="0" w:space="0" w:color="auto"/>
        <w:right w:val="none" w:sz="0" w:space="0" w:color="auto"/>
      </w:divBdr>
    </w:div>
    <w:div w:id="1370489104">
      <w:bodyDiv w:val="1"/>
      <w:marLeft w:val="0"/>
      <w:marRight w:val="0"/>
      <w:marTop w:val="0"/>
      <w:marBottom w:val="0"/>
      <w:divBdr>
        <w:top w:val="none" w:sz="0" w:space="0" w:color="auto"/>
        <w:left w:val="none" w:sz="0" w:space="0" w:color="auto"/>
        <w:bottom w:val="none" w:sz="0" w:space="0" w:color="auto"/>
        <w:right w:val="none" w:sz="0" w:space="0" w:color="auto"/>
      </w:divBdr>
    </w:div>
    <w:div w:id="1372195327">
      <w:bodyDiv w:val="1"/>
      <w:marLeft w:val="0"/>
      <w:marRight w:val="0"/>
      <w:marTop w:val="0"/>
      <w:marBottom w:val="0"/>
      <w:divBdr>
        <w:top w:val="none" w:sz="0" w:space="0" w:color="auto"/>
        <w:left w:val="none" w:sz="0" w:space="0" w:color="auto"/>
        <w:bottom w:val="none" w:sz="0" w:space="0" w:color="auto"/>
        <w:right w:val="none" w:sz="0" w:space="0" w:color="auto"/>
      </w:divBdr>
    </w:div>
    <w:div w:id="1375960438">
      <w:bodyDiv w:val="1"/>
      <w:marLeft w:val="0"/>
      <w:marRight w:val="0"/>
      <w:marTop w:val="0"/>
      <w:marBottom w:val="0"/>
      <w:divBdr>
        <w:top w:val="none" w:sz="0" w:space="0" w:color="auto"/>
        <w:left w:val="none" w:sz="0" w:space="0" w:color="auto"/>
        <w:bottom w:val="none" w:sz="0" w:space="0" w:color="auto"/>
        <w:right w:val="none" w:sz="0" w:space="0" w:color="auto"/>
      </w:divBdr>
    </w:div>
    <w:div w:id="1397778250">
      <w:bodyDiv w:val="1"/>
      <w:marLeft w:val="0"/>
      <w:marRight w:val="0"/>
      <w:marTop w:val="0"/>
      <w:marBottom w:val="0"/>
      <w:divBdr>
        <w:top w:val="none" w:sz="0" w:space="0" w:color="auto"/>
        <w:left w:val="none" w:sz="0" w:space="0" w:color="auto"/>
        <w:bottom w:val="none" w:sz="0" w:space="0" w:color="auto"/>
        <w:right w:val="none" w:sz="0" w:space="0" w:color="auto"/>
      </w:divBdr>
    </w:div>
    <w:div w:id="1398627920">
      <w:bodyDiv w:val="1"/>
      <w:marLeft w:val="0"/>
      <w:marRight w:val="0"/>
      <w:marTop w:val="0"/>
      <w:marBottom w:val="0"/>
      <w:divBdr>
        <w:top w:val="none" w:sz="0" w:space="0" w:color="auto"/>
        <w:left w:val="none" w:sz="0" w:space="0" w:color="auto"/>
        <w:bottom w:val="none" w:sz="0" w:space="0" w:color="auto"/>
        <w:right w:val="none" w:sz="0" w:space="0" w:color="auto"/>
      </w:divBdr>
    </w:div>
    <w:div w:id="1399330417">
      <w:bodyDiv w:val="1"/>
      <w:marLeft w:val="0"/>
      <w:marRight w:val="0"/>
      <w:marTop w:val="0"/>
      <w:marBottom w:val="0"/>
      <w:divBdr>
        <w:top w:val="none" w:sz="0" w:space="0" w:color="auto"/>
        <w:left w:val="none" w:sz="0" w:space="0" w:color="auto"/>
        <w:bottom w:val="none" w:sz="0" w:space="0" w:color="auto"/>
        <w:right w:val="none" w:sz="0" w:space="0" w:color="auto"/>
      </w:divBdr>
    </w:div>
    <w:div w:id="1402867612">
      <w:bodyDiv w:val="1"/>
      <w:marLeft w:val="0"/>
      <w:marRight w:val="0"/>
      <w:marTop w:val="0"/>
      <w:marBottom w:val="0"/>
      <w:divBdr>
        <w:top w:val="none" w:sz="0" w:space="0" w:color="auto"/>
        <w:left w:val="none" w:sz="0" w:space="0" w:color="auto"/>
        <w:bottom w:val="none" w:sz="0" w:space="0" w:color="auto"/>
        <w:right w:val="none" w:sz="0" w:space="0" w:color="auto"/>
      </w:divBdr>
    </w:div>
    <w:div w:id="1403330193">
      <w:bodyDiv w:val="1"/>
      <w:marLeft w:val="0"/>
      <w:marRight w:val="0"/>
      <w:marTop w:val="0"/>
      <w:marBottom w:val="0"/>
      <w:divBdr>
        <w:top w:val="none" w:sz="0" w:space="0" w:color="auto"/>
        <w:left w:val="none" w:sz="0" w:space="0" w:color="auto"/>
        <w:bottom w:val="none" w:sz="0" w:space="0" w:color="auto"/>
        <w:right w:val="none" w:sz="0" w:space="0" w:color="auto"/>
      </w:divBdr>
    </w:div>
    <w:div w:id="1403483538">
      <w:bodyDiv w:val="1"/>
      <w:marLeft w:val="0"/>
      <w:marRight w:val="0"/>
      <w:marTop w:val="0"/>
      <w:marBottom w:val="0"/>
      <w:divBdr>
        <w:top w:val="none" w:sz="0" w:space="0" w:color="auto"/>
        <w:left w:val="none" w:sz="0" w:space="0" w:color="auto"/>
        <w:bottom w:val="none" w:sz="0" w:space="0" w:color="auto"/>
        <w:right w:val="none" w:sz="0" w:space="0" w:color="auto"/>
      </w:divBdr>
    </w:div>
    <w:div w:id="1412777573">
      <w:bodyDiv w:val="1"/>
      <w:marLeft w:val="0"/>
      <w:marRight w:val="0"/>
      <w:marTop w:val="0"/>
      <w:marBottom w:val="0"/>
      <w:divBdr>
        <w:top w:val="none" w:sz="0" w:space="0" w:color="auto"/>
        <w:left w:val="none" w:sz="0" w:space="0" w:color="auto"/>
        <w:bottom w:val="none" w:sz="0" w:space="0" w:color="auto"/>
        <w:right w:val="none" w:sz="0" w:space="0" w:color="auto"/>
      </w:divBdr>
    </w:div>
    <w:div w:id="1414663178">
      <w:bodyDiv w:val="1"/>
      <w:marLeft w:val="0"/>
      <w:marRight w:val="0"/>
      <w:marTop w:val="0"/>
      <w:marBottom w:val="0"/>
      <w:divBdr>
        <w:top w:val="none" w:sz="0" w:space="0" w:color="auto"/>
        <w:left w:val="none" w:sz="0" w:space="0" w:color="auto"/>
        <w:bottom w:val="none" w:sz="0" w:space="0" w:color="auto"/>
        <w:right w:val="none" w:sz="0" w:space="0" w:color="auto"/>
      </w:divBdr>
    </w:div>
    <w:div w:id="1421829952">
      <w:bodyDiv w:val="1"/>
      <w:marLeft w:val="0"/>
      <w:marRight w:val="0"/>
      <w:marTop w:val="0"/>
      <w:marBottom w:val="0"/>
      <w:divBdr>
        <w:top w:val="none" w:sz="0" w:space="0" w:color="auto"/>
        <w:left w:val="none" w:sz="0" w:space="0" w:color="auto"/>
        <w:bottom w:val="none" w:sz="0" w:space="0" w:color="auto"/>
        <w:right w:val="none" w:sz="0" w:space="0" w:color="auto"/>
      </w:divBdr>
    </w:div>
    <w:div w:id="1427844353">
      <w:bodyDiv w:val="1"/>
      <w:marLeft w:val="0"/>
      <w:marRight w:val="0"/>
      <w:marTop w:val="0"/>
      <w:marBottom w:val="0"/>
      <w:divBdr>
        <w:top w:val="none" w:sz="0" w:space="0" w:color="auto"/>
        <w:left w:val="none" w:sz="0" w:space="0" w:color="auto"/>
        <w:bottom w:val="none" w:sz="0" w:space="0" w:color="auto"/>
        <w:right w:val="none" w:sz="0" w:space="0" w:color="auto"/>
      </w:divBdr>
    </w:div>
    <w:div w:id="1433089832">
      <w:bodyDiv w:val="1"/>
      <w:marLeft w:val="0"/>
      <w:marRight w:val="0"/>
      <w:marTop w:val="0"/>
      <w:marBottom w:val="0"/>
      <w:divBdr>
        <w:top w:val="none" w:sz="0" w:space="0" w:color="auto"/>
        <w:left w:val="none" w:sz="0" w:space="0" w:color="auto"/>
        <w:bottom w:val="none" w:sz="0" w:space="0" w:color="auto"/>
        <w:right w:val="none" w:sz="0" w:space="0" w:color="auto"/>
      </w:divBdr>
    </w:div>
    <w:div w:id="1434210531">
      <w:bodyDiv w:val="1"/>
      <w:marLeft w:val="0"/>
      <w:marRight w:val="0"/>
      <w:marTop w:val="0"/>
      <w:marBottom w:val="0"/>
      <w:divBdr>
        <w:top w:val="none" w:sz="0" w:space="0" w:color="auto"/>
        <w:left w:val="none" w:sz="0" w:space="0" w:color="auto"/>
        <w:bottom w:val="none" w:sz="0" w:space="0" w:color="auto"/>
        <w:right w:val="none" w:sz="0" w:space="0" w:color="auto"/>
      </w:divBdr>
    </w:div>
    <w:div w:id="1443912435">
      <w:bodyDiv w:val="1"/>
      <w:marLeft w:val="0"/>
      <w:marRight w:val="0"/>
      <w:marTop w:val="0"/>
      <w:marBottom w:val="0"/>
      <w:divBdr>
        <w:top w:val="none" w:sz="0" w:space="0" w:color="auto"/>
        <w:left w:val="none" w:sz="0" w:space="0" w:color="auto"/>
        <w:bottom w:val="none" w:sz="0" w:space="0" w:color="auto"/>
        <w:right w:val="none" w:sz="0" w:space="0" w:color="auto"/>
      </w:divBdr>
    </w:div>
    <w:div w:id="1445536467">
      <w:bodyDiv w:val="1"/>
      <w:marLeft w:val="0"/>
      <w:marRight w:val="0"/>
      <w:marTop w:val="0"/>
      <w:marBottom w:val="0"/>
      <w:divBdr>
        <w:top w:val="none" w:sz="0" w:space="0" w:color="auto"/>
        <w:left w:val="none" w:sz="0" w:space="0" w:color="auto"/>
        <w:bottom w:val="none" w:sz="0" w:space="0" w:color="auto"/>
        <w:right w:val="none" w:sz="0" w:space="0" w:color="auto"/>
      </w:divBdr>
    </w:div>
    <w:div w:id="1448549855">
      <w:bodyDiv w:val="1"/>
      <w:marLeft w:val="0"/>
      <w:marRight w:val="0"/>
      <w:marTop w:val="0"/>
      <w:marBottom w:val="0"/>
      <w:divBdr>
        <w:top w:val="none" w:sz="0" w:space="0" w:color="auto"/>
        <w:left w:val="none" w:sz="0" w:space="0" w:color="auto"/>
        <w:bottom w:val="none" w:sz="0" w:space="0" w:color="auto"/>
        <w:right w:val="none" w:sz="0" w:space="0" w:color="auto"/>
      </w:divBdr>
    </w:div>
    <w:div w:id="1449743067">
      <w:bodyDiv w:val="1"/>
      <w:marLeft w:val="0"/>
      <w:marRight w:val="0"/>
      <w:marTop w:val="0"/>
      <w:marBottom w:val="0"/>
      <w:divBdr>
        <w:top w:val="none" w:sz="0" w:space="0" w:color="auto"/>
        <w:left w:val="none" w:sz="0" w:space="0" w:color="auto"/>
        <w:bottom w:val="none" w:sz="0" w:space="0" w:color="auto"/>
        <w:right w:val="none" w:sz="0" w:space="0" w:color="auto"/>
      </w:divBdr>
    </w:div>
    <w:div w:id="1456020787">
      <w:bodyDiv w:val="1"/>
      <w:marLeft w:val="0"/>
      <w:marRight w:val="0"/>
      <w:marTop w:val="0"/>
      <w:marBottom w:val="0"/>
      <w:divBdr>
        <w:top w:val="none" w:sz="0" w:space="0" w:color="auto"/>
        <w:left w:val="none" w:sz="0" w:space="0" w:color="auto"/>
        <w:bottom w:val="none" w:sz="0" w:space="0" w:color="auto"/>
        <w:right w:val="none" w:sz="0" w:space="0" w:color="auto"/>
      </w:divBdr>
    </w:div>
    <w:div w:id="1462070411">
      <w:bodyDiv w:val="1"/>
      <w:marLeft w:val="0"/>
      <w:marRight w:val="0"/>
      <w:marTop w:val="0"/>
      <w:marBottom w:val="0"/>
      <w:divBdr>
        <w:top w:val="none" w:sz="0" w:space="0" w:color="auto"/>
        <w:left w:val="none" w:sz="0" w:space="0" w:color="auto"/>
        <w:bottom w:val="none" w:sz="0" w:space="0" w:color="auto"/>
        <w:right w:val="none" w:sz="0" w:space="0" w:color="auto"/>
      </w:divBdr>
    </w:div>
    <w:div w:id="1466660908">
      <w:bodyDiv w:val="1"/>
      <w:marLeft w:val="0"/>
      <w:marRight w:val="0"/>
      <w:marTop w:val="0"/>
      <w:marBottom w:val="0"/>
      <w:divBdr>
        <w:top w:val="none" w:sz="0" w:space="0" w:color="auto"/>
        <w:left w:val="none" w:sz="0" w:space="0" w:color="auto"/>
        <w:bottom w:val="none" w:sz="0" w:space="0" w:color="auto"/>
        <w:right w:val="none" w:sz="0" w:space="0" w:color="auto"/>
      </w:divBdr>
    </w:div>
    <w:div w:id="1466702722">
      <w:bodyDiv w:val="1"/>
      <w:marLeft w:val="0"/>
      <w:marRight w:val="0"/>
      <w:marTop w:val="0"/>
      <w:marBottom w:val="0"/>
      <w:divBdr>
        <w:top w:val="none" w:sz="0" w:space="0" w:color="auto"/>
        <w:left w:val="none" w:sz="0" w:space="0" w:color="auto"/>
        <w:bottom w:val="none" w:sz="0" w:space="0" w:color="auto"/>
        <w:right w:val="none" w:sz="0" w:space="0" w:color="auto"/>
      </w:divBdr>
    </w:div>
    <w:div w:id="1475874672">
      <w:bodyDiv w:val="1"/>
      <w:marLeft w:val="0"/>
      <w:marRight w:val="0"/>
      <w:marTop w:val="0"/>
      <w:marBottom w:val="0"/>
      <w:divBdr>
        <w:top w:val="none" w:sz="0" w:space="0" w:color="auto"/>
        <w:left w:val="none" w:sz="0" w:space="0" w:color="auto"/>
        <w:bottom w:val="none" w:sz="0" w:space="0" w:color="auto"/>
        <w:right w:val="none" w:sz="0" w:space="0" w:color="auto"/>
      </w:divBdr>
    </w:div>
    <w:div w:id="1477915674">
      <w:bodyDiv w:val="1"/>
      <w:marLeft w:val="0"/>
      <w:marRight w:val="0"/>
      <w:marTop w:val="0"/>
      <w:marBottom w:val="0"/>
      <w:divBdr>
        <w:top w:val="none" w:sz="0" w:space="0" w:color="auto"/>
        <w:left w:val="none" w:sz="0" w:space="0" w:color="auto"/>
        <w:bottom w:val="none" w:sz="0" w:space="0" w:color="auto"/>
        <w:right w:val="none" w:sz="0" w:space="0" w:color="auto"/>
      </w:divBdr>
    </w:div>
    <w:div w:id="1487209393">
      <w:bodyDiv w:val="1"/>
      <w:marLeft w:val="0"/>
      <w:marRight w:val="0"/>
      <w:marTop w:val="0"/>
      <w:marBottom w:val="0"/>
      <w:divBdr>
        <w:top w:val="none" w:sz="0" w:space="0" w:color="auto"/>
        <w:left w:val="none" w:sz="0" w:space="0" w:color="auto"/>
        <w:bottom w:val="none" w:sz="0" w:space="0" w:color="auto"/>
        <w:right w:val="none" w:sz="0" w:space="0" w:color="auto"/>
      </w:divBdr>
    </w:div>
    <w:div w:id="1489251269">
      <w:bodyDiv w:val="1"/>
      <w:marLeft w:val="0"/>
      <w:marRight w:val="0"/>
      <w:marTop w:val="0"/>
      <w:marBottom w:val="0"/>
      <w:divBdr>
        <w:top w:val="none" w:sz="0" w:space="0" w:color="auto"/>
        <w:left w:val="none" w:sz="0" w:space="0" w:color="auto"/>
        <w:bottom w:val="none" w:sz="0" w:space="0" w:color="auto"/>
        <w:right w:val="none" w:sz="0" w:space="0" w:color="auto"/>
      </w:divBdr>
    </w:div>
    <w:div w:id="1499928344">
      <w:bodyDiv w:val="1"/>
      <w:marLeft w:val="0"/>
      <w:marRight w:val="0"/>
      <w:marTop w:val="0"/>
      <w:marBottom w:val="0"/>
      <w:divBdr>
        <w:top w:val="none" w:sz="0" w:space="0" w:color="auto"/>
        <w:left w:val="none" w:sz="0" w:space="0" w:color="auto"/>
        <w:bottom w:val="none" w:sz="0" w:space="0" w:color="auto"/>
        <w:right w:val="none" w:sz="0" w:space="0" w:color="auto"/>
      </w:divBdr>
    </w:div>
    <w:div w:id="1501384064">
      <w:bodyDiv w:val="1"/>
      <w:marLeft w:val="0"/>
      <w:marRight w:val="0"/>
      <w:marTop w:val="0"/>
      <w:marBottom w:val="0"/>
      <w:divBdr>
        <w:top w:val="none" w:sz="0" w:space="0" w:color="auto"/>
        <w:left w:val="none" w:sz="0" w:space="0" w:color="auto"/>
        <w:bottom w:val="none" w:sz="0" w:space="0" w:color="auto"/>
        <w:right w:val="none" w:sz="0" w:space="0" w:color="auto"/>
      </w:divBdr>
    </w:div>
    <w:div w:id="1511144481">
      <w:bodyDiv w:val="1"/>
      <w:marLeft w:val="0"/>
      <w:marRight w:val="0"/>
      <w:marTop w:val="0"/>
      <w:marBottom w:val="0"/>
      <w:divBdr>
        <w:top w:val="none" w:sz="0" w:space="0" w:color="auto"/>
        <w:left w:val="none" w:sz="0" w:space="0" w:color="auto"/>
        <w:bottom w:val="none" w:sz="0" w:space="0" w:color="auto"/>
        <w:right w:val="none" w:sz="0" w:space="0" w:color="auto"/>
      </w:divBdr>
    </w:div>
    <w:div w:id="1521579030">
      <w:bodyDiv w:val="1"/>
      <w:marLeft w:val="0"/>
      <w:marRight w:val="0"/>
      <w:marTop w:val="0"/>
      <w:marBottom w:val="0"/>
      <w:divBdr>
        <w:top w:val="none" w:sz="0" w:space="0" w:color="auto"/>
        <w:left w:val="none" w:sz="0" w:space="0" w:color="auto"/>
        <w:bottom w:val="none" w:sz="0" w:space="0" w:color="auto"/>
        <w:right w:val="none" w:sz="0" w:space="0" w:color="auto"/>
      </w:divBdr>
    </w:div>
    <w:div w:id="1529217039">
      <w:bodyDiv w:val="1"/>
      <w:marLeft w:val="0"/>
      <w:marRight w:val="0"/>
      <w:marTop w:val="0"/>
      <w:marBottom w:val="0"/>
      <w:divBdr>
        <w:top w:val="none" w:sz="0" w:space="0" w:color="auto"/>
        <w:left w:val="none" w:sz="0" w:space="0" w:color="auto"/>
        <w:bottom w:val="none" w:sz="0" w:space="0" w:color="auto"/>
        <w:right w:val="none" w:sz="0" w:space="0" w:color="auto"/>
      </w:divBdr>
    </w:div>
    <w:div w:id="1529297716">
      <w:bodyDiv w:val="1"/>
      <w:marLeft w:val="0"/>
      <w:marRight w:val="0"/>
      <w:marTop w:val="0"/>
      <w:marBottom w:val="0"/>
      <w:divBdr>
        <w:top w:val="none" w:sz="0" w:space="0" w:color="auto"/>
        <w:left w:val="none" w:sz="0" w:space="0" w:color="auto"/>
        <w:bottom w:val="none" w:sz="0" w:space="0" w:color="auto"/>
        <w:right w:val="none" w:sz="0" w:space="0" w:color="auto"/>
      </w:divBdr>
    </w:div>
    <w:div w:id="1529635657">
      <w:bodyDiv w:val="1"/>
      <w:marLeft w:val="0"/>
      <w:marRight w:val="0"/>
      <w:marTop w:val="0"/>
      <w:marBottom w:val="0"/>
      <w:divBdr>
        <w:top w:val="none" w:sz="0" w:space="0" w:color="auto"/>
        <w:left w:val="none" w:sz="0" w:space="0" w:color="auto"/>
        <w:bottom w:val="none" w:sz="0" w:space="0" w:color="auto"/>
        <w:right w:val="none" w:sz="0" w:space="0" w:color="auto"/>
      </w:divBdr>
    </w:div>
    <w:div w:id="1558273368">
      <w:bodyDiv w:val="1"/>
      <w:marLeft w:val="0"/>
      <w:marRight w:val="0"/>
      <w:marTop w:val="0"/>
      <w:marBottom w:val="0"/>
      <w:divBdr>
        <w:top w:val="none" w:sz="0" w:space="0" w:color="auto"/>
        <w:left w:val="none" w:sz="0" w:space="0" w:color="auto"/>
        <w:bottom w:val="none" w:sz="0" w:space="0" w:color="auto"/>
        <w:right w:val="none" w:sz="0" w:space="0" w:color="auto"/>
      </w:divBdr>
    </w:div>
    <w:div w:id="1564363783">
      <w:bodyDiv w:val="1"/>
      <w:marLeft w:val="0"/>
      <w:marRight w:val="0"/>
      <w:marTop w:val="0"/>
      <w:marBottom w:val="0"/>
      <w:divBdr>
        <w:top w:val="none" w:sz="0" w:space="0" w:color="auto"/>
        <w:left w:val="none" w:sz="0" w:space="0" w:color="auto"/>
        <w:bottom w:val="none" w:sz="0" w:space="0" w:color="auto"/>
        <w:right w:val="none" w:sz="0" w:space="0" w:color="auto"/>
      </w:divBdr>
    </w:div>
    <w:div w:id="1569730188">
      <w:bodyDiv w:val="1"/>
      <w:marLeft w:val="0"/>
      <w:marRight w:val="0"/>
      <w:marTop w:val="0"/>
      <w:marBottom w:val="0"/>
      <w:divBdr>
        <w:top w:val="none" w:sz="0" w:space="0" w:color="auto"/>
        <w:left w:val="none" w:sz="0" w:space="0" w:color="auto"/>
        <w:bottom w:val="none" w:sz="0" w:space="0" w:color="auto"/>
        <w:right w:val="none" w:sz="0" w:space="0" w:color="auto"/>
      </w:divBdr>
    </w:div>
    <w:div w:id="1570775023">
      <w:bodyDiv w:val="1"/>
      <w:marLeft w:val="0"/>
      <w:marRight w:val="0"/>
      <w:marTop w:val="0"/>
      <w:marBottom w:val="0"/>
      <w:divBdr>
        <w:top w:val="none" w:sz="0" w:space="0" w:color="auto"/>
        <w:left w:val="none" w:sz="0" w:space="0" w:color="auto"/>
        <w:bottom w:val="none" w:sz="0" w:space="0" w:color="auto"/>
        <w:right w:val="none" w:sz="0" w:space="0" w:color="auto"/>
      </w:divBdr>
    </w:div>
    <w:div w:id="1583025590">
      <w:bodyDiv w:val="1"/>
      <w:marLeft w:val="0"/>
      <w:marRight w:val="0"/>
      <w:marTop w:val="0"/>
      <w:marBottom w:val="0"/>
      <w:divBdr>
        <w:top w:val="none" w:sz="0" w:space="0" w:color="auto"/>
        <w:left w:val="none" w:sz="0" w:space="0" w:color="auto"/>
        <w:bottom w:val="none" w:sz="0" w:space="0" w:color="auto"/>
        <w:right w:val="none" w:sz="0" w:space="0" w:color="auto"/>
      </w:divBdr>
    </w:div>
    <w:div w:id="1588267565">
      <w:bodyDiv w:val="1"/>
      <w:marLeft w:val="0"/>
      <w:marRight w:val="0"/>
      <w:marTop w:val="0"/>
      <w:marBottom w:val="0"/>
      <w:divBdr>
        <w:top w:val="none" w:sz="0" w:space="0" w:color="auto"/>
        <w:left w:val="none" w:sz="0" w:space="0" w:color="auto"/>
        <w:bottom w:val="none" w:sz="0" w:space="0" w:color="auto"/>
        <w:right w:val="none" w:sz="0" w:space="0" w:color="auto"/>
      </w:divBdr>
    </w:div>
    <w:div w:id="1593583446">
      <w:bodyDiv w:val="1"/>
      <w:marLeft w:val="0"/>
      <w:marRight w:val="0"/>
      <w:marTop w:val="0"/>
      <w:marBottom w:val="0"/>
      <w:divBdr>
        <w:top w:val="none" w:sz="0" w:space="0" w:color="auto"/>
        <w:left w:val="none" w:sz="0" w:space="0" w:color="auto"/>
        <w:bottom w:val="none" w:sz="0" w:space="0" w:color="auto"/>
        <w:right w:val="none" w:sz="0" w:space="0" w:color="auto"/>
      </w:divBdr>
    </w:div>
    <w:div w:id="1594127175">
      <w:bodyDiv w:val="1"/>
      <w:marLeft w:val="0"/>
      <w:marRight w:val="0"/>
      <w:marTop w:val="0"/>
      <w:marBottom w:val="0"/>
      <w:divBdr>
        <w:top w:val="none" w:sz="0" w:space="0" w:color="auto"/>
        <w:left w:val="none" w:sz="0" w:space="0" w:color="auto"/>
        <w:bottom w:val="none" w:sz="0" w:space="0" w:color="auto"/>
        <w:right w:val="none" w:sz="0" w:space="0" w:color="auto"/>
      </w:divBdr>
    </w:div>
    <w:div w:id="1597129351">
      <w:bodyDiv w:val="1"/>
      <w:marLeft w:val="0"/>
      <w:marRight w:val="0"/>
      <w:marTop w:val="0"/>
      <w:marBottom w:val="0"/>
      <w:divBdr>
        <w:top w:val="none" w:sz="0" w:space="0" w:color="auto"/>
        <w:left w:val="none" w:sz="0" w:space="0" w:color="auto"/>
        <w:bottom w:val="none" w:sz="0" w:space="0" w:color="auto"/>
        <w:right w:val="none" w:sz="0" w:space="0" w:color="auto"/>
      </w:divBdr>
    </w:div>
    <w:div w:id="1600066900">
      <w:bodyDiv w:val="1"/>
      <w:marLeft w:val="0"/>
      <w:marRight w:val="0"/>
      <w:marTop w:val="0"/>
      <w:marBottom w:val="0"/>
      <w:divBdr>
        <w:top w:val="none" w:sz="0" w:space="0" w:color="auto"/>
        <w:left w:val="none" w:sz="0" w:space="0" w:color="auto"/>
        <w:bottom w:val="none" w:sz="0" w:space="0" w:color="auto"/>
        <w:right w:val="none" w:sz="0" w:space="0" w:color="auto"/>
      </w:divBdr>
    </w:div>
    <w:div w:id="1601529172">
      <w:bodyDiv w:val="1"/>
      <w:marLeft w:val="0"/>
      <w:marRight w:val="0"/>
      <w:marTop w:val="0"/>
      <w:marBottom w:val="0"/>
      <w:divBdr>
        <w:top w:val="none" w:sz="0" w:space="0" w:color="auto"/>
        <w:left w:val="none" w:sz="0" w:space="0" w:color="auto"/>
        <w:bottom w:val="none" w:sz="0" w:space="0" w:color="auto"/>
        <w:right w:val="none" w:sz="0" w:space="0" w:color="auto"/>
      </w:divBdr>
    </w:div>
    <w:div w:id="1628126892">
      <w:bodyDiv w:val="1"/>
      <w:marLeft w:val="0"/>
      <w:marRight w:val="0"/>
      <w:marTop w:val="0"/>
      <w:marBottom w:val="0"/>
      <w:divBdr>
        <w:top w:val="none" w:sz="0" w:space="0" w:color="auto"/>
        <w:left w:val="none" w:sz="0" w:space="0" w:color="auto"/>
        <w:bottom w:val="none" w:sz="0" w:space="0" w:color="auto"/>
        <w:right w:val="none" w:sz="0" w:space="0" w:color="auto"/>
      </w:divBdr>
    </w:div>
    <w:div w:id="1638608552">
      <w:bodyDiv w:val="1"/>
      <w:marLeft w:val="0"/>
      <w:marRight w:val="0"/>
      <w:marTop w:val="0"/>
      <w:marBottom w:val="0"/>
      <w:divBdr>
        <w:top w:val="none" w:sz="0" w:space="0" w:color="auto"/>
        <w:left w:val="none" w:sz="0" w:space="0" w:color="auto"/>
        <w:bottom w:val="none" w:sz="0" w:space="0" w:color="auto"/>
        <w:right w:val="none" w:sz="0" w:space="0" w:color="auto"/>
      </w:divBdr>
    </w:div>
    <w:div w:id="1642734078">
      <w:bodyDiv w:val="1"/>
      <w:marLeft w:val="0"/>
      <w:marRight w:val="0"/>
      <w:marTop w:val="0"/>
      <w:marBottom w:val="0"/>
      <w:divBdr>
        <w:top w:val="none" w:sz="0" w:space="0" w:color="auto"/>
        <w:left w:val="none" w:sz="0" w:space="0" w:color="auto"/>
        <w:bottom w:val="none" w:sz="0" w:space="0" w:color="auto"/>
        <w:right w:val="none" w:sz="0" w:space="0" w:color="auto"/>
      </w:divBdr>
    </w:div>
    <w:div w:id="1650013342">
      <w:bodyDiv w:val="1"/>
      <w:marLeft w:val="0"/>
      <w:marRight w:val="0"/>
      <w:marTop w:val="0"/>
      <w:marBottom w:val="0"/>
      <w:divBdr>
        <w:top w:val="none" w:sz="0" w:space="0" w:color="auto"/>
        <w:left w:val="none" w:sz="0" w:space="0" w:color="auto"/>
        <w:bottom w:val="none" w:sz="0" w:space="0" w:color="auto"/>
        <w:right w:val="none" w:sz="0" w:space="0" w:color="auto"/>
      </w:divBdr>
    </w:div>
    <w:div w:id="1658724205">
      <w:bodyDiv w:val="1"/>
      <w:marLeft w:val="0"/>
      <w:marRight w:val="0"/>
      <w:marTop w:val="0"/>
      <w:marBottom w:val="0"/>
      <w:divBdr>
        <w:top w:val="none" w:sz="0" w:space="0" w:color="auto"/>
        <w:left w:val="none" w:sz="0" w:space="0" w:color="auto"/>
        <w:bottom w:val="none" w:sz="0" w:space="0" w:color="auto"/>
        <w:right w:val="none" w:sz="0" w:space="0" w:color="auto"/>
      </w:divBdr>
    </w:div>
    <w:div w:id="1664117226">
      <w:bodyDiv w:val="1"/>
      <w:marLeft w:val="0"/>
      <w:marRight w:val="0"/>
      <w:marTop w:val="0"/>
      <w:marBottom w:val="0"/>
      <w:divBdr>
        <w:top w:val="none" w:sz="0" w:space="0" w:color="auto"/>
        <w:left w:val="none" w:sz="0" w:space="0" w:color="auto"/>
        <w:bottom w:val="none" w:sz="0" w:space="0" w:color="auto"/>
        <w:right w:val="none" w:sz="0" w:space="0" w:color="auto"/>
      </w:divBdr>
    </w:div>
    <w:div w:id="1682465854">
      <w:bodyDiv w:val="1"/>
      <w:marLeft w:val="0"/>
      <w:marRight w:val="0"/>
      <w:marTop w:val="0"/>
      <w:marBottom w:val="0"/>
      <w:divBdr>
        <w:top w:val="none" w:sz="0" w:space="0" w:color="auto"/>
        <w:left w:val="none" w:sz="0" w:space="0" w:color="auto"/>
        <w:bottom w:val="none" w:sz="0" w:space="0" w:color="auto"/>
        <w:right w:val="none" w:sz="0" w:space="0" w:color="auto"/>
      </w:divBdr>
    </w:div>
    <w:div w:id="1683167686">
      <w:bodyDiv w:val="1"/>
      <w:marLeft w:val="0"/>
      <w:marRight w:val="0"/>
      <w:marTop w:val="0"/>
      <w:marBottom w:val="0"/>
      <w:divBdr>
        <w:top w:val="none" w:sz="0" w:space="0" w:color="auto"/>
        <w:left w:val="none" w:sz="0" w:space="0" w:color="auto"/>
        <w:bottom w:val="none" w:sz="0" w:space="0" w:color="auto"/>
        <w:right w:val="none" w:sz="0" w:space="0" w:color="auto"/>
      </w:divBdr>
    </w:div>
    <w:div w:id="1684553846">
      <w:bodyDiv w:val="1"/>
      <w:marLeft w:val="0"/>
      <w:marRight w:val="0"/>
      <w:marTop w:val="0"/>
      <w:marBottom w:val="0"/>
      <w:divBdr>
        <w:top w:val="none" w:sz="0" w:space="0" w:color="auto"/>
        <w:left w:val="none" w:sz="0" w:space="0" w:color="auto"/>
        <w:bottom w:val="none" w:sz="0" w:space="0" w:color="auto"/>
        <w:right w:val="none" w:sz="0" w:space="0" w:color="auto"/>
      </w:divBdr>
    </w:div>
    <w:div w:id="1699162220">
      <w:bodyDiv w:val="1"/>
      <w:marLeft w:val="0"/>
      <w:marRight w:val="0"/>
      <w:marTop w:val="0"/>
      <w:marBottom w:val="0"/>
      <w:divBdr>
        <w:top w:val="none" w:sz="0" w:space="0" w:color="auto"/>
        <w:left w:val="none" w:sz="0" w:space="0" w:color="auto"/>
        <w:bottom w:val="none" w:sz="0" w:space="0" w:color="auto"/>
        <w:right w:val="none" w:sz="0" w:space="0" w:color="auto"/>
      </w:divBdr>
    </w:div>
    <w:div w:id="1700937723">
      <w:bodyDiv w:val="1"/>
      <w:marLeft w:val="0"/>
      <w:marRight w:val="0"/>
      <w:marTop w:val="0"/>
      <w:marBottom w:val="0"/>
      <w:divBdr>
        <w:top w:val="none" w:sz="0" w:space="0" w:color="auto"/>
        <w:left w:val="none" w:sz="0" w:space="0" w:color="auto"/>
        <w:bottom w:val="none" w:sz="0" w:space="0" w:color="auto"/>
        <w:right w:val="none" w:sz="0" w:space="0" w:color="auto"/>
      </w:divBdr>
    </w:div>
    <w:div w:id="1708096039">
      <w:bodyDiv w:val="1"/>
      <w:marLeft w:val="0"/>
      <w:marRight w:val="0"/>
      <w:marTop w:val="0"/>
      <w:marBottom w:val="0"/>
      <w:divBdr>
        <w:top w:val="none" w:sz="0" w:space="0" w:color="auto"/>
        <w:left w:val="none" w:sz="0" w:space="0" w:color="auto"/>
        <w:bottom w:val="none" w:sz="0" w:space="0" w:color="auto"/>
        <w:right w:val="none" w:sz="0" w:space="0" w:color="auto"/>
      </w:divBdr>
    </w:div>
    <w:div w:id="1710883449">
      <w:bodyDiv w:val="1"/>
      <w:marLeft w:val="0"/>
      <w:marRight w:val="0"/>
      <w:marTop w:val="0"/>
      <w:marBottom w:val="0"/>
      <w:divBdr>
        <w:top w:val="none" w:sz="0" w:space="0" w:color="auto"/>
        <w:left w:val="none" w:sz="0" w:space="0" w:color="auto"/>
        <w:bottom w:val="none" w:sz="0" w:space="0" w:color="auto"/>
        <w:right w:val="none" w:sz="0" w:space="0" w:color="auto"/>
      </w:divBdr>
    </w:div>
    <w:div w:id="1710915162">
      <w:bodyDiv w:val="1"/>
      <w:marLeft w:val="0"/>
      <w:marRight w:val="0"/>
      <w:marTop w:val="0"/>
      <w:marBottom w:val="0"/>
      <w:divBdr>
        <w:top w:val="none" w:sz="0" w:space="0" w:color="auto"/>
        <w:left w:val="none" w:sz="0" w:space="0" w:color="auto"/>
        <w:bottom w:val="none" w:sz="0" w:space="0" w:color="auto"/>
        <w:right w:val="none" w:sz="0" w:space="0" w:color="auto"/>
      </w:divBdr>
    </w:div>
    <w:div w:id="1711220811">
      <w:bodyDiv w:val="1"/>
      <w:marLeft w:val="0"/>
      <w:marRight w:val="0"/>
      <w:marTop w:val="0"/>
      <w:marBottom w:val="0"/>
      <w:divBdr>
        <w:top w:val="none" w:sz="0" w:space="0" w:color="auto"/>
        <w:left w:val="none" w:sz="0" w:space="0" w:color="auto"/>
        <w:bottom w:val="none" w:sz="0" w:space="0" w:color="auto"/>
        <w:right w:val="none" w:sz="0" w:space="0" w:color="auto"/>
      </w:divBdr>
    </w:div>
    <w:div w:id="1720667591">
      <w:bodyDiv w:val="1"/>
      <w:marLeft w:val="0"/>
      <w:marRight w:val="0"/>
      <w:marTop w:val="0"/>
      <w:marBottom w:val="0"/>
      <w:divBdr>
        <w:top w:val="none" w:sz="0" w:space="0" w:color="auto"/>
        <w:left w:val="none" w:sz="0" w:space="0" w:color="auto"/>
        <w:bottom w:val="none" w:sz="0" w:space="0" w:color="auto"/>
        <w:right w:val="none" w:sz="0" w:space="0" w:color="auto"/>
      </w:divBdr>
    </w:div>
    <w:div w:id="1724670491">
      <w:bodyDiv w:val="1"/>
      <w:marLeft w:val="0"/>
      <w:marRight w:val="0"/>
      <w:marTop w:val="0"/>
      <w:marBottom w:val="0"/>
      <w:divBdr>
        <w:top w:val="none" w:sz="0" w:space="0" w:color="auto"/>
        <w:left w:val="none" w:sz="0" w:space="0" w:color="auto"/>
        <w:bottom w:val="none" w:sz="0" w:space="0" w:color="auto"/>
        <w:right w:val="none" w:sz="0" w:space="0" w:color="auto"/>
      </w:divBdr>
    </w:div>
    <w:div w:id="1732265658">
      <w:bodyDiv w:val="1"/>
      <w:marLeft w:val="0"/>
      <w:marRight w:val="0"/>
      <w:marTop w:val="0"/>
      <w:marBottom w:val="0"/>
      <w:divBdr>
        <w:top w:val="none" w:sz="0" w:space="0" w:color="auto"/>
        <w:left w:val="none" w:sz="0" w:space="0" w:color="auto"/>
        <w:bottom w:val="none" w:sz="0" w:space="0" w:color="auto"/>
        <w:right w:val="none" w:sz="0" w:space="0" w:color="auto"/>
      </w:divBdr>
    </w:div>
    <w:div w:id="1743671220">
      <w:bodyDiv w:val="1"/>
      <w:marLeft w:val="0"/>
      <w:marRight w:val="0"/>
      <w:marTop w:val="0"/>
      <w:marBottom w:val="0"/>
      <w:divBdr>
        <w:top w:val="none" w:sz="0" w:space="0" w:color="auto"/>
        <w:left w:val="none" w:sz="0" w:space="0" w:color="auto"/>
        <w:bottom w:val="none" w:sz="0" w:space="0" w:color="auto"/>
        <w:right w:val="none" w:sz="0" w:space="0" w:color="auto"/>
      </w:divBdr>
    </w:div>
    <w:div w:id="1753502243">
      <w:bodyDiv w:val="1"/>
      <w:marLeft w:val="0"/>
      <w:marRight w:val="0"/>
      <w:marTop w:val="0"/>
      <w:marBottom w:val="0"/>
      <w:divBdr>
        <w:top w:val="none" w:sz="0" w:space="0" w:color="auto"/>
        <w:left w:val="none" w:sz="0" w:space="0" w:color="auto"/>
        <w:bottom w:val="none" w:sz="0" w:space="0" w:color="auto"/>
        <w:right w:val="none" w:sz="0" w:space="0" w:color="auto"/>
      </w:divBdr>
    </w:div>
    <w:div w:id="1755200556">
      <w:bodyDiv w:val="1"/>
      <w:marLeft w:val="0"/>
      <w:marRight w:val="0"/>
      <w:marTop w:val="0"/>
      <w:marBottom w:val="0"/>
      <w:divBdr>
        <w:top w:val="none" w:sz="0" w:space="0" w:color="auto"/>
        <w:left w:val="none" w:sz="0" w:space="0" w:color="auto"/>
        <w:bottom w:val="none" w:sz="0" w:space="0" w:color="auto"/>
        <w:right w:val="none" w:sz="0" w:space="0" w:color="auto"/>
      </w:divBdr>
    </w:div>
    <w:div w:id="1767268934">
      <w:bodyDiv w:val="1"/>
      <w:marLeft w:val="0"/>
      <w:marRight w:val="0"/>
      <w:marTop w:val="0"/>
      <w:marBottom w:val="0"/>
      <w:divBdr>
        <w:top w:val="none" w:sz="0" w:space="0" w:color="auto"/>
        <w:left w:val="none" w:sz="0" w:space="0" w:color="auto"/>
        <w:bottom w:val="none" w:sz="0" w:space="0" w:color="auto"/>
        <w:right w:val="none" w:sz="0" w:space="0" w:color="auto"/>
      </w:divBdr>
    </w:div>
    <w:div w:id="1771505017">
      <w:bodyDiv w:val="1"/>
      <w:marLeft w:val="0"/>
      <w:marRight w:val="0"/>
      <w:marTop w:val="0"/>
      <w:marBottom w:val="0"/>
      <w:divBdr>
        <w:top w:val="none" w:sz="0" w:space="0" w:color="auto"/>
        <w:left w:val="none" w:sz="0" w:space="0" w:color="auto"/>
        <w:bottom w:val="none" w:sz="0" w:space="0" w:color="auto"/>
        <w:right w:val="none" w:sz="0" w:space="0" w:color="auto"/>
      </w:divBdr>
    </w:div>
    <w:div w:id="1789734813">
      <w:bodyDiv w:val="1"/>
      <w:marLeft w:val="0"/>
      <w:marRight w:val="0"/>
      <w:marTop w:val="0"/>
      <w:marBottom w:val="0"/>
      <w:divBdr>
        <w:top w:val="none" w:sz="0" w:space="0" w:color="auto"/>
        <w:left w:val="none" w:sz="0" w:space="0" w:color="auto"/>
        <w:bottom w:val="none" w:sz="0" w:space="0" w:color="auto"/>
        <w:right w:val="none" w:sz="0" w:space="0" w:color="auto"/>
      </w:divBdr>
    </w:div>
    <w:div w:id="1793934650">
      <w:bodyDiv w:val="1"/>
      <w:marLeft w:val="0"/>
      <w:marRight w:val="0"/>
      <w:marTop w:val="0"/>
      <w:marBottom w:val="0"/>
      <w:divBdr>
        <w:top w:val="none" w:sz="0" w:space="0" w:color="auto"/>
        <w:left w:val="none" w:sz="0" w:space="0" w:color="auto"/>
        <w:bottom w:val="none" w:sz="0" w:space="0" w:color="auto"/>
        <w:right w:val="none" w:sz="0" w:space="0" w:color="auto"/>
      </w:divBdr>
    </w:div>
    <w:div w:id="1796681672">
      <w:bodyDiv w:val="1"/>
      <w:marLeft w:val="0"/>
      <w:marRight w:val="0"/>
      <w:marTop w:val="0"/>
      <w:marBottom w:val="0"/>
      <w:divBdr>
        <w:top w:val="none" w:sz="0" w:space="0" w:color="auto"/>
        <w:left w:val="none" w:sz="0" w:space="0" w:color="auto"/>
        <w:bottom w:val="none" w:sz="0" w:space="0" w:color="auto"/>
        <w:right w:val="none" w:sz="0" w:space="0" w:color="auto"/>
      </w:divBdr>
    </w:div>
    <w:div w:id="1813134247">
      <w:bodyDiv w:val="1"/>
      <w:marLeft w:val="0"/>
      <w:marRight w:val="0"/>
      <w:marTop w:val="0"/>
      <w:marBottom w:val="0"/>
      <w:divBdr>
        <w:top w:val="none" w:sz="0" w:space="0" w:color="auto"/>
        <w:left w:val="none" w:sz="0" w:space="0" w:color="auto"/>
        <w:bottom w:val="none" w:sz="0" w:space="0" w:color="auto"/>
        <w:right w:val="none" w:sz="0" w:space="0" w:color="auto"/>
      </w:divBdr>
    </w:div>
    <w:div w:id="1818647275">
      <w:bodyDiv w:val="1"/>
      <w:marLeft w:val="0"/>
      <w:marRight w:val="0"/>
      <w:marTop w:val="0"/>
      <w:marBottom w:val="0"/>
      <w:divBdr>
        <w:top w:val="none" w:sz="0" w:space="0" w:color="auto"/>
        <w:left w:val="none" w:sz="0" w:space="0" w:color="auto"/>
        <w:bottom w:val="none" w:sz="0" w:space="0" w:color="auto"/>
        <w:right w:val="none" w:sz="0" w:space="0" w:color="auto"/>
      </w:divBdr>
    </w:div>
    <w:div w:id="1820074326">
      <w:bodyDiv w:val="1"/>
      <w:marLeft w:val="0"/>
      <w:marRight w:val="0"/>
      <w:marTop w:val="0"/>
      <w:marBottom w:val="0"/>
      <w:divBdr>
        <w:top w:val="none" w:sz="0" w:space="0" w:color="auto"/>
        <w:left w:val="none" w:sz="0" w:space="0" w:color="auto"/>
        <w:bottom w:val="none" w:sz="0" w:space="0" w:color="auto"/>
        <w:right w:val="none" w:sz="0" w:space="0" w:color="auto"/>
      </w:divBdr>
    </w:div>
    <w:div w:id="1824882088">
      <w:bodyDiv w:val="1"/>
      <w:marLeft w:val="0"/>
      <w:marRight w:val="0"/>
      <w:marTop w:val="0"/>
      <w:marBottom w:val="0"/>
      <w:divBdr>
        <w:top w:val="none" w:sz="0" w:space="0" w:color="auto"/>
        <w:left w:val="none" w:sz="0" w:space="0" w:color="auto"/>
        <w:bottom w:val="none" w:sz="0" w:space="0" w:color="auto"/>
        <w:right w:val="none" w:sz="0" w:space="0" w:color="auto"/>
      </w:divBdr>
    </w:div>
    <w:div w:id="1829323127">
      <w:bodyDiv w:val="1"/>
      <w:marLeft w:val="0"/>
      <w:marRight w:val="0"/>
      <w:marTop w:val="0"/>
      <w:marBottom w:val="0"/>
      <w:divBdr>
        <w:top w:val="none" w:sz="0" w:space="0" w:color="auto"/>
        <w:left w:val="none" w:sz="0" w:space="0" w:color="auto"/>
        <w:bottom w:val="none" w:sz="0" w:space="0" w:color="auto"/>
        <w:right w:val="none" w:sz="0" w:space="0" w:color="auto"/>
      </w:divBdr>
    </w:div>
    <w:div w:id="1836147923">
      <w:bodyDiv w:val="1"/>
      <w:marLeft w:val="0"/>
      <w:marRight w:val="0"/>
      <w:marTop w:val="0"/>
      <w:marBottom w:val="0"/>
      <w:divBdr>
        <w:top w:val="none" w:sz="0" w:space="0" w:color="auto"/>
        <w:left w:val="none" w:sz="0" w:space="0" w:color="auto"/>
        <w:bottom w:val="none" w:sz="0" w:space="0" w:color="auto"/>
        <w:right w:val="none" w:sz="0" w:space="0" w:color="auto"/>
      </w:divBdr>
    </w:div>
    <w:div w:id="1839156823">
      <w:bodyDiv w:val="1"/>
      <w:marLeft w:val="0"/>
      <w:marRight w:val="0"/>
      <w:marTop w:val="0"/>
      <w:marBottom w:val="0"/>
      <w:divBdr>
        <w:top w:val="none" w:sz="0" w:space="0" w:color="auto"/>
        <w:left w:val="none" w:sz="0" w:space="0" w:color="auto"/>
        <w:bottom w:val="none" w:sz="0" w:space="0" w:color="auto"/>
        <w:right w:val="none" w:sz="0" w:space="0" w:color="auto"/>
      </w:divBdr>
    </w:div>
    <w:div w:id="1845704476">
      <w:bodyDiv w:val="1"/>
      <w:marLeft w:val="0"/>
      <w:marRight w:val="0"/>
      <w:marTop w:val="0"/>
      <w:marBottom w:val="0"/>
      <w:divBdr>
        <w:top w:val="none" w:sz="0" w:space="0" w:color="auto"/>
        <w:left w:val="none" w:sz="0" w:space="0" w:color="auto"/>
        <w:bottom w:val="none" w:sz="0" w:space="0" w:color="auto"/>
        <w:right w:val="none" w:sz="0" w:space="0" w:color="auto"/>
      </w:divBdr>
    </w:div>
    <w:div w:id="1846094723">
      <w:bodyDiv w:val="1"/>
      <w:marLeft w:val="0"/>
      <w:marRight w:val="0"/>
      <w:marTop w:val="0"/>
      <w:marBottom w:val="0"/>
      <w:divBdr>
        <w:top w:val="none" w:sz="0" w:space="0" w:color="auto"/>
        <w:left w:val="none" w:sz="0" w:space="0" w:color="auto"/>
        <w:bottom w:val="none" w:sz="0" w:space="0" w:color="auto"/>
        <w:right w:val="none" w:sz="0" w:space="0" w:color="auto"/>
      </w:divBdr>
    </w:div>
    <w:div w:id="1874608818">
      <w:bodyDiv w:val="1"/>
      <w:marLeft w:val="0"/>
      <w:marRight w:val="0"/>
      <w:marTop w:val="0"/>
      <w:marBottom w:val="0"/>
      <w:divBdr>
        <w:top w:val="none" w:sz="0" w:space="0" w:color="auto"/>
        <w:left w:val="none" w:sz="0" w:space="0" w:color="auto"/>
        <w:bottom w:val="none" w:sz="0" w:space="0" w:color="auto"/>
        <w:right w:val="none" w:sz="0" w:space="0" w:color="auto"/>
      </w:divBdr>
    </w:div>
    <w:div w:id="1878085651">
      <w:bodyDiv w:val="1"/>
      <w:marLeft w:val="0"/>
      <w:marRight w:val="0"/>
      <w:marTop w:val="0"/>
      <w:marBottom w:val="0"/>
      <w:divBdr>
        <w:top w:val="none" w:sz="0" w:space="0" w:color="auto"/>
        <w:left w:val="none" w:sz="0" w:space="0" w:color="auto"/>
        <w:bottom w:val="none" w:sz="0" w:space="0" w:color="auto"/>
        <w:right w:val="none" w:sz="0" w:space="0" w:color="auto"/>
      </w:divBdr>
    </w:div>
    <w:div w:id="1882016320">
      <w:bodyDiv w:val="1"/>
      <w:marLeft w:val="0"/>
      <w:marRight w:val="0"/>
      <w:marTop w:val="0"/>
      <w:marBottom w:val="0"/>
      <w:divBdr>
        <w:top w:val="none" w:sz="0" w:space="0" w:color="auto"/>
        <w:left w:val="none" w:sz="0" w:space="0" w:color="auto"/>
        <w:bottom w:val="none" w:sz="0" w:space="0" w:color="auto"/>
        <w:right w:val="none" w:sz="0" w:space="0" w:color="auto"/>
      </w:divBdr>
    </w:div>
    <w:div w:id="1884636350">
      <w:bodyDiv w:val="1"/>
      <w:marLeft w:val="0"/>
      <w:marRight w:val="0"/>
      <w:marTop w:val="0"/>
      <w:marBottom w:val="0"/>
      <w:divBdr>
        <w:top w:val="none" w:sz="0" w:space="0" w:color="auto"/>
        <w:left w:val="none" w:sz="0" w:space="0" w:color="auto"/>
        <w:bottom w:val="none" w:sz="0" w:space="0" w:color="auto"/>
        <w:right w:val="none" w:sz="0" w:space="0" w:color="auto"/>
      </w:divBdr>
    </w:div>
    <w:div w:id="1889343880">
      <w:bodyDiv w:val="1"/>
      <w:marLeft w:val="0"/>
      <w:marRight w:val="0"/>
      <w:marTop w:val="0"/>
      <w:marBottom w:val="0"/>
      <w:divBdr>
        <w:top w:val="none" w:sz="0" w:space="0" w:color="auto"/>
        <w:left w:val="none" w:sz="0" w:space="0" w:color="auto"/>
        <w:bottom w:val="none" w:sz="0" w:space="0" w:color="auto"/>
        <w:right w:val="none" w:sz="0" w:space="0" w:color="auto"/>
      </w:divBdr>
    </w:div>
    <w:div w:id="1909459853">
      <w:bodyDiv w:val="1"/>
      <w:marLeft w:val="0"/>
      <w:marRight w:val="0"/>
      <w:marTop w:val="0"/>
      <w:marBottom w:val="0"/>
      <w:divBdr>
        <w:top w:val="none" w:sz="0" w:space="0" w:color="auto"/>
        <w:left w:val="none" w:sz="0" w:space="0" w:color="auto"/>
        <w:bottom w:val="none" w:sz="0" w:space="0" w:color="auto"/>
        <w:right w:val="none" w:sz="0" w:space="0" w:color="auto"/>
      </w:divBdr>
    </w:div>
    <w:div w:id="1913656112">
      <w:bodyDiv w:val="1"/>
      <w:marLeft w:val="0"/>
      <w:marRight w:val="0"/>
      <w:marTop w:val="0"/>
      <w:marBottom w:val="0"/>
      <w:divBdr>
        <w:top w:val="none" w:sz="0" w:space="0" w:color="auto"/>
        <w:left w:val="none" w:sz="0" w:space="0" w:color="auto"/>
        <w:bottom w:val="none" w:sz="0" w:space="0" w:color="auto"/>
        <w:right w:val="none" w:sz="0" w:space="0" w:color="auto"/>
      </w:divBdr>
    </w:div>
    <w:div w:id="1916282185">
      <w:bodyDiv w:val="1"/>
      <w:marLeft w:val="0"/>
      <w:marRight w:val="0"/>
      <w:marTop w:val="0"/>
      <w:marBottom w:val="0"/>
      <w:divBdr>
        <w:top w:val="none" w:sz="0" w:space="0" w:color="auto"/>
        <w:left w:val="none" w:sz="0" w:space="0" w:color="auto"/>
        <w:bottom w:val="none" w:sz="0" w:space="0" w:color="auto"/>
        <w:right w:val="none" w:sz="0" w:space="0" w:color="auto"/>
      </w:divBdr>
    </w:div>
    <w:div w:id="1929075321">
      <w:bodyDiv w:val="1"/>
      <w:marLeft w:val="0"/>
      <w:marRight w:val="0"/>
      <w:marTop w:val="0"/>
      <w:marBottom w:val="0"/>
      <w:divBdr>
        <w:top w:val="none" w:sz="0" w:space="0" w:color="auto"/>
        <w:left w:val="none" w:sz="0" w:space="0" w:color="auto"/>
        <w:bottom w:val="none" w:sz="0" w:space="0" w:color="auto"/>
        <w:right w:val="none" w:sz="0" w:space="0" w:color="auto"/>
      </w:divBdr>
    </w:div>
    <w:div w:id="1931504630">
      <w:bodyDiv w:val="1"/>
      <w:marLeft w:val="0"/>
      <w:marRight w:val="0"/>
      <w:marTop w:val="0"/>
      <w:marBottom w:val="0"/>
      <w:divBdr>
        <w:top w:val="none" w:sz="0" w:space="0" w:color="auto"/>
        <w:left w:val="none" w:sz="0" w:space="0" w:color="auto"/>
        <w:bottom w:val="none" w:sz="0" w:space="0" w:color="auto"/>
        <w:right w:val="none" w:sz="0" w:space="0" w:color="auto"/>
      </w:divBdr>
    </w:div>
    <w:div w:id="1939365930">
      <w:bodyDiv w:val="1"/>
      <w:marLeft w:val="0"/>
      <w:marRight w:val="0"/>
      <w:marTop w:val="0"/>
      <w:marBottom w:val="0"/>
      <w:divBdr>
        <w:top w:val="none" w:sz="0" w:space="0" w:color="auto"/>
        <w:left w:val="none" w:sz="0" w:space="0" w:color="auto"/>
        <w:bottom w:val="none" w:sz="0" w:space="0" w:color="auto"/>
        <w:right w:val="none" w:sz="0" w:space="0" w:color="auto"/>
      </w:divBdr>
    </w:div>
    <w:div w:id="1943762059">
      <w:bodyDiv w:val="1"/>
      <w:marLeft w:val="0"/>
      <w:marRight w:val="0"/>
      <w:marTop w:val="0"/>
      <w:marBottom w:val="0"/>
      <w:divBdr>
        <w:top w:val="none" w:sz="0" w:space="0" w:color="auto"/>
        <w:left w:val="none" w:sz="0" w:space="0" w:color="auto"/>
        <w:bottom w:val="none" w:sz="0" w:space="0" w:color="auto"/>
        <w:right w:val="none" w:sz="0" w:space="0" w:color="auto"/>
      </w:divBdr>
    </w:div>
    <w:div w:id="1946226167">
      <w:bodyDiv w:val="1"/>
      <w:marLeft w:val="0"/>
      <w:marRight w:val="0"/>
      <w:marTop w:val="0"/>
      <w:marBottom w:val="0"/>
      <w:divBdr>
        <w:top w:val="none" w:sz="0" w:space="0" w:color="auto"/>
        <w:left w:val="none" w:sz="0" w:space="0" w:color="auto"/>
        <w:bottom w:val="none" w:sz="0" w:space="0" w:color="auto"/>
        <w:right w:val="none" w:sz="0" w:space="0" w:color="auto"/>
      </w:divBdr>
    </w:div>
    <w:div w:id="1962376626">
      <w:bodyDiv w:val="1"/>
      <w:marLeft w:val="0"/>
      <w:marRight w:val="0"/>
      <w:marTop w:val="0"/>
      <w:marBottom w:val="0"/>
      <w:divBdr>
        <w:top w:val="none" w:sz="0" w:space="0" w:color="auto"/>
        <w:left w:val="none" w:sz="0" w:space="0" w:color="auto"/>
        <w:bottom w:val="none" w:sz="0" w:space="0" w:color="auto"/>
        <w:right w:val="none" w:sz="0" w:space="0" w:color="auto"/>
      </w:divBdr>
    </w:div>
    <w:div w:id="1970738340">
      <w:bodyDiv w:val="1"/>
      <w:marLeft w:val="0"/>
      <w:marRight w:val="0"/>
      <w:marTop w:val="0"/>
      <w:marBottom w:val="0"/>
      <w:divBdr>
        <w:top w:val="none" w:sz="0" w:space="0" w:color="auto"/>
        <w:left w:val="none" w:sz="0" w:space="0" w:color="auto"/>
        <w:bottom w:val="none" w:sz="0" w:space="0" w:color="auto"/>
        <w:right w:val="none" w:sz="0" w:space="0" w:color="auto"/>
      </w:divBdr>
    </w:div>
    <w:div w:id="1977711267">
      <w:bodyDiv w:val="1"/>
      <w:marLeft w:val="0"/>
      <w:marRight w:val="0"/>
      <w:marTop w:val="0"/>
      <w:marBottom w:val="0"/>
      <w:divBdr>
        <w:top w:val="none" w:sz="0" w:space="0" w:color="auto"/>
        <w:left w:val="none" w:sz="0" w:space="0" w:color="auto"/>
        <w:bottom w:val="none" w:sz="0" w:space="0" w:color="auto"/>
        <w:right w:val="none" w:sz="0" w:space="0" w:color="auto"/>
      </w:divBdr>
    </w:div>
    <w:div w:id="2058818122">
      <w:bodyDiv w:val="1"/>
      <w:marLeft w:val="0"/>
      <w:marRight w:val="0"/>
      <w:marTop w:val="0"/>
      <w:marBottom w:val="0"/>
      <w:divBdr>
        <w:top w:val="none" w:sz="0" w:space="0" w:color="auto"/>
        <w:left w:val="none" w:sz="0" w:space="0" w:color="auto"/>
        <w:bottom w:val="none" w:sz="0" w:space="0" w:color="auto"/>
        <w:right w:val="none" w:sz="0" w:space="0" w:color="auto"/>
      </w:divBdr>
    </w:div>
    <w:div w:id="2059546214">
      <w:bodyDiv w:val="1"/>
      <w:marLeft w:val="0"/>
      <w:marRight w:val="0"/>
      <w:marTop w:val="0"/>
      <w:marBottom w:val="0"/>
      <w:divBdr>
        <w:top w:val="none" w:sz="0" w:space="0" w:color="auto"/>
        <w:left w:val="none" w:sz="0" w:space="0" w:color="auto"/>
        <w:bottom w:val="none" w:sz="0" w:space="0" w:color="auto"/>
        <w:right w:val="none" w:sz="0" w:space="0" w:color="auto"/>
      </w:divBdr>
    </w:div>
    <w:div w:id="2065444148">
      <w:bodyDiv w:val="1"/>
      <w:marLeft w:val="0"/>
      <w:marRight w:val="0"/>
      <w:marTop w:val="0"/>
      <w:marBottom w:val="0"/>
      <w:divBdr>
        <w:top w:val="none" w:sz="0" w:space="0" w:color="auto"/>
        <w:left w:val="none" w:sz="0" w:space="0" w:color="auto"/>
        <w:bottom w:val="none" w:sz="0" w:space="0" w:color="auto"/>
        <w:right w:val="none" w:sz="0" w:space="0" w:color="auto"/>
      </w:divBdr>
    </w:div>
    <w:div w:id="2090958173">
      <w:bodyDiv w:val="1"/>
      <w:marLeft w:val="0"/>
      <w:marRight w:val="0"/>
      <w:marTop w:val="0"/>
      <w:marBottom w:val="0"/>
      <w:divBdr>
        <w:top w:val="none" w:sz="0" w:space="0" w:color="auto"/>
        <w:left w:val="none" w:sz="0" w:space="0" w:color="auto"/>
        <w:bottom w:val="none" w:sz="0" w:space="0" w:color="auto"/>
        <w:right w:val="none" w:sz="0" w:space="0" w:color="auto"/>
      </w:divBdr>
    </w:div>
    <w:div w:id="2093889838">
      <w:bodyDiv w:val="1"/>
      <w:marLeft w:val="0"/>
      <w:marRight w:val="0"/>
      <w:marTop w:val="0"/>
      <w:marBottom w:val="0"/>
      <w:divBdr>
        <w:top w:val="none" w:sz="0" w:space="0" w:color="auto"/>
        <w:left w:val="none" w:sz="0" w:space="0" w:color="auto"/>
        <w:bottom w:val="none" w:sz="0" w:space="0" w:color="auto"/>
        <w:right w:val="none" w:sz="0" w:space="0" w:color="auto"/>
      </w:divBdr>
    </w:div>
    <w:div w:id="2096972273">
      <w:bodyDiv w:val="1"/>
      <w:marLeft w:val="0"/>
      <w:marRight w:val="0"/>
      <w:marTop w:val="0"/>
      <w:marBottom w:val="0"/>
      <w:divBdr>
        <w:top w:val="none" w:sz="0" w:space="0" w:color="auto"/>
        <w:left w:val="none" w:sz="0" w:space="0" w:color="auto"/>
        <w:bottom w:val="none" w:sz="0" w:space="0" w:color="auto"/>
        <w:right w:val="none" w:sz="0" w:space="0" w:color="auto"/>
      </w:divBdr>
    </w:div>
    <w:div w:id="2111898291">
      <w:bodyDiv w:val="1"/>
      <w:marLeft w:val="0"/>
      <w:marRight w:val="0"/>
      <w:marTop w:val="0"/>
      <w:marBottom w:val="0"/>
      <w:divBdr>
        <w:top w:val="none" w:sz="0" w:space="0" w:color="auto"/>
        <w:left w:val="none" w:sz="0" w:space="0" w:color="auto"/>
        <w:bottom w:val="none" w:sz="0" w:space="0" w:color="auto"/>
        <w:right w:val="none" w:sz="0" w:space="0" w:color="auto"/>
      </w:divBdr>
    </w:div>
    <w:div w:id="2138210015">
      <w:bodyDiv w:val="1"/>
      <w:marLeft w:val="0"/>
      <w:marRight w:val="0"/>
      <w:marTop w:val="0"/>
      <w:marBottom w:val="0"/>
      <w:divBdr>
        <w:top w:val="none" w:sz="0" w:space="0" w:color="auto"/>
        <w:left w:val="none" w:sz="0" w:space="0" w:color="auto"/>
        <w:bottom w:val="none" w:sz="0" w:space="0" w:color="auto"/>
        <w:right w:val="none" w:sz="0" w:space="0" w:color="auto"/>
      </w:divBdr>
    </w:div>
    <w:div w:id="2139369762">
      <w:bodyDiv w:val="1"/>
      <w:marLeft w:val="0"/>
      <w:marRight w:val="0"/>
      <w:marTop w:val="0"/>
      <w:marBottom w:val="0"/>
      <w:divBdr>
        <w:top w:val="none" w:sz="0" w:space="0" w:color="auto"/>
        <w:left w:val="none" w:sz="0" w:space="0" w:color="auto"/>
        <w:bottom w:val="none" w:sz="0" w:space="0" w:color="auto"/>
        <w:right w:val="none" w:sz="0" w:space="0" w:color="auto"/>
      </w:divBdr>
    </w:div>
    <w:div w:id="2143114385">
      <w:bodyDiv w:val="1"/>
      <w:marLeft w:val="0"/>
      <w:marRight w:val="0"/>
      <w:marTop w:val="0"/>
      <w:marBottom w:val="0"/>
      <w:divBdr>
        <w:top w:val="none" w:sz="0" w:space="0" w:color="auto"/>
        <w:left w:val="none" w:sz="0" w:space="0" w:color="auto"/>
        <w:bottom w:val="none" w:sz="0" w:space="0" w:color="auto"/>
        <w:right w:val="none" w:sz="0" w:space="0" w:color="auto"/>
      </w:divBdr>
    </w:div>
    <w:div w:id="214407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sagepublisher.com/" TargetMode="External"/><Relationship Id="rId1" Type="http://schemas.openxmlformats.org/officeDocument/2006/relationships/hyperlink" Target="https://www.sagepublish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Als20</b:Tag>
    <b:SourceType>JournalArticle</b:SourceType>
    <b:Guid>{670D6BD1-D167-4B98-9BDD-FF32A67B9C0E}</b:Guid>
    <b:Author>
      <b:Author>
        <b:NameList>
          <b:Person>
            <b:Last>Alsuhaibani</b:Last>
            <b:First>Ray</b:First>
          </b:Person>
          <b:Person>
            <b:Last>Alsuhaibani</b:Last>
            <b:First>Mohammed</b:First>
          </b:Person>
        </b:NameList>
      </b:Author>
    </b:Author>
    <b:Title>Self-Medication Among Saudi Children by Parents in A-Qassim Region, Saudi Arabia</b:Title>
    <b:Year>2020</b:Year>
    <b:JournalName>Majmaah Journal of Health Sciences</b:JournalName>
    <b:Pages>53-64</b:Pages>
    <b:Volume>8</b:Volume>
    <b:Issue>1</b:Issue>
    <b:RefOrder>5</b:RefOrder>
  </b:Source>
  <b:Source>
    <b:Tag>Pot18</b:Tag>
    <b:SourceType>JournalArticle</b:SourceType>
    <b:Guid>{21108F5B-16E3-464C-9D2E-C21239E82BC5}</b:Guid>
    <b:Title>Self-Medication Among Children Under 15 Years, At the Teaching Hospitals of Lomé, Togo</b:Title>
    <b:JournalName>Journal of Pharmaceutical and Pharmacological Sciences</b:JournalName>
    <b:Year>2018</b:Year>
    <b:Pages>1-6</b:Pages>
    <b:Author>
      <b:Author>
        <b:NameList>
          <b:Person>
            <b:Last>Potchoo</b:Last>
            <b:First>Yao</b:First>
          </b:Person>
          <b:Person>
            <b:Last>Awizoba</b:Last>
            <b:First>Anéwédom</b:First>
          </b:Person>
        </b:NameList>
      </b:Author>
    </b:Author>
    <b:Volume>2018</b:Volume>
    <b:Issue>2</b:Issue>
    <b:RefOrder>1</b:RefOrder>
  </b:Source>
  <b:Source>
    <b:Tag>Alk17</b:Tag>
    <b:SourceType>JournalArticle</b:SourceType>
    <b:Guid>{FB5D263B-3867-4792-A2CE-5FD182743E1E}</b:Guid>
    <b:Title>Prevalence of Parental Self Medication and its Possible Effect to Their Children in Al-Madinah, Kingdom of Saudi Arabia</b:Title>
    <b:JournalName>International Journal of Advanced Research</b:JournalName>
    <b:Year>2017</b:Year>
    <b:Pages>1699-1707</b:Pages>
    <b:Author>
      <b:Author>
        <b:NameList>
          <b:Person>
            <b:Last>Alkhayat</b:Last>
            <b:First>Mahmoud</b:First>
          </b:Person>
          <b:Person>
            <b:Last>Albouq</b:Last>
            <b:First>Nisreen</b:First>
          </b:Person>
          <b:Person>
            <b:Last>Osailan</b:Last>
            <b:First>Abdulaziz</b:First>
          </b:Person>
          <b:Person>
            <b:Last>Alharbi</b:Last>
            <b:First>Hatem</b:First>
          </b:Person>
          <b:Person>
            <b:Last>Alharbi</b:Last>
            <b:First>Hind</b:First>
          </b:Person>
          <b:Person>
            <b:Last>Alharbi</b:Last>
            <b:First>Rayan</b:First>
          </b:Person>
        </b:NameList>
      </b:Author>
    </b:Author>
    <b:Volume>5</b:Volume>
    <b:Issue>1</b:Issue>
    <b:RefOrder>2</b:RefOrder>
  </b:Source>
  <b:Source>
    <b:Tag>Cri18</b:Tag>
    <b:SourceType>JournalArticle</b:SourceType>
    <b:Guid>{D6F713FE-07C1-47C0-A7EE-8A2CE2A27697}</b:Guid>
    <b:Title>Study Regarding the Parents' Use of Self-Medication Among Children Under 12 Years Old</b:Title>
    <b:JournalName>Farmacia</b:JournalName>
    <b:Year>2018</b:Year>
    <b:Pages>811-819</b:Pages>
    <b:Author>
      <b:Author>
        <b:NameList>
          <b:Person>
            <b:Last>Cristecu</b:Last>
            <b:First>Carmen</b:First>
          </b:Person>
          <b:Person>
            <b:Last>Negres</b:Last>
            <b:First>Simona</b:First>
          </b:Person>
          <b:Person>
            <b:Last>Suciu</b:Last>
            <b:First>Maria</b:First>
          </b:Person>
          <b:Person>
            <b:Last>Voicu</b:Last>
            <b:First>Adrian</b:First>
          </b:Person>
          <b:Person>
            <b:Last>Buda</b:Last>
            <b:First>Valentina</b:First>
          </b:Person>
          <b:Person>
            <b:Last>Suciu</b:Last>
            <b:First>Liana</b:First>
          </b:Person>
          <b:Person>
            <b:Last>Proks</b:Last>
            <b:First>Maria</b:First>
          </b:Person>
          <b:Person>
            <b:Last>Voicu</b:Last>
            <b:First>Mirela</b:First>
          </b:Person>
        </b:NameList>
      </b:Author>
    </b:Author>
    <b:Volume>66</b:Volume>
    <b:Issue>5</b:Issue>
    <b:RefOrder>3</b:RefOrder>
  </b:Source>
  <b:Source>
    <b:Tag>Alh17</b:Tag>
    <b:SourceType>JournalArticle</b:SourceType>
    <b:Guid>{56C5FB52-6A35-40CA-8F46-7725DDEF4C77}</b:Guid>
    <b:Title>Self-medication and self-prescription with antibiotics in the Middle East—do they really happen? A systematic review of the prevalence, possible reasons, and outcomes</b:Title>
    <b:JournalName>International Journal of Infectious Diseases</b:JournalName>
    <b:Year>2017</b:Year>
    <b:Pages>3-12</b:Pages>
    <b:Author>
      <b:Author>
        <b:NameList>
          <b:Person>
            <b:Last>Alhomoud</b:Last>
            <b:First>Faten</b:First>
          </b:Person>
          <b:Person>
            <b:Last>Aljamea</b:Last>
            <b:First>Zainab</b:First>
          </b:Person>
          <b:Person>
            <b:Last>Almahasnah</b:Last>
            <b:First>Reem</b:First>
          </b:Person>
          <b:Person>
            <b:Last>Alkhalifah</b:Last>
            <b:First>Khawlah</b:First>
          </b:Person>
          <b:Person>
            <b:Last>Basalelah</b:Last>
            <b:First>Lama</b:First>
          </b:Person>
          <b:Person>
            <b:Last>Alhomoud</b:Last>
            <b:Middle>Kais</b:Middle>
            <b:First>Farah</b:First>
          </b:Person>
        </b:NameList>
      </b:Author>
    </b:Author>
    <b:Volume>57</b:Volume>
    <b:RefOrder>4</b:RefOrder>
  </b:Source>
</b:Sources>
</file>

<file path=customXml/itemProps1.xml><?xml version="1.0" encoding="utf-8"?>
<ds:datastoreItem xmlns:ds="http://schemas.openxmlformats.org/officeDocument/2006/customXml" ds:itemID="{E1AF6439-4D59-461E-9B95-DAA4CD17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9</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mnb</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hp</cp:lastModifiedBy>
  <cp:revision>5927</cp:revision>
  <cp:lastPrinted>2023-01-30T10:46:00Z</cp:lastPrinted>
  <dcterms:created xsi:type="dcterms:W3CDTF">2020-10-11T08:37:00Z</dcterms:created>
  <dcterms:modified xsi:type="dcterms:W3CDTF">2023-08-10T03:19:00Z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2019-06-19T00:00:00Z</vt:filetime>
  </property>
</Properties>
</file>